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after="157" w:afterLines="50" w:line="360" w:lineRule="auto"/>
        <w:jc w:val="center"/>
        <w:textAlignment w:val="center"/>
        <w:rPr>
          <w:rFonts w:hint="eastAsia" w:ascii="微软雅黑" w:hAnsi="微软雅黑" w:eastAsia="微软雅黑" w:cs="微软雅黑"/>
          <w:color w:val="000000" w:themeColor="text1"/>
          <w:sz w:val="32"/>
          <w:szCs w:val="36"/>
          <w:lang w:val="en-US" w:eastAsia="zh-CN"/>
        </w:rPr>
      </w:pPr>
      <w:bookmarkStart w:id="0" w:name="_GoBack"/>
      <w:bookmarkEnd w:id="0"/>
      <w:r>
        <w:rPr>
          <w:rFonts w:hint="eastAsia" w:ascii="微软雅黑" w:hAnsi="微软雅黑" w:eastAsia="微软雅黑" w:cs="微软雅黑"/>
          <w:color w:val="000000" w:themeColor="text1"/>
          <w:sz w:val="32"/>
          <w:szCs w:val="36"/>
        </w:rPr>
        <w:t>高考诗歌鉴赏之名家精练：</w:t>
      </w:r>
      <w:r>
        <w:rPr>
          <w:rFonts w:hint="eastAsia" w:ascii="微软雅黑" w:hAnsi="微软雅黑" w:eastAsia="微软雅黑" w:cs="微软雅黑"/>
          <w:color w:val="000000" w:themeColor="text1"/>
          <w:sz w:val="32"/>
          <w:szCs w:val="36"/>
          <w:lang w:val="en-US" w:eastAsia="zh-CN"/>
        </w:rPr>
        <w:t>陆游</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b/>
          <w:bCs/>
          <w:color w:val="000000" w:themeColor="text1"/>
        </w:rPr>
      </w:pPr>
      <w:r>
        <w:rPr>
          <w:rFonts w:hint="eastAsia" w:ascii="宋体" w:hAnsi="宋体" w:cs="宋体"/>
          <w:b/>
          <w:bCs/>
          <w:color w:val="000000" w:themeColor="text1"/>
          <w:lang w:val="en-US" w:eastAsia="zh-CN"/>
        </w:rPr>
        <w:t>一、</w:t>
      </w:r>
      <w:r>
        <w:rPr>
          <w:rFonts w:ascii="宋体" w:hAnsi="宋体" w:eastAsia="宋体" w:cs="宋体"/>
          <w:b/>
          <w:bCs/>
          <w:color w:val="000000" w:themeColor="text1"/>
        </w:rPr>
        <w:t>阅读下面这首宋诗，完成</w:t>
      </w:r>
      <w:r>
        <w:rPr>
          <w:rFonts w:hint="eastAsia" w:ascii="宋体" w:hAnsi="宋体" w:cs="宋体"/>
          <w:b/>
          <w:bCs/>
          <w:color w:val="000000" w:themeColor="text1"/>
          <w:lang w:val="en-US" w:eastAsia="zh-CN"/>
        </w:rPr>
        <w:t>1-2</w:t>
      </w:r>
      <w:r>
        <w:rPr>
          <w:rFonts w:ascii="宋体" w:hAnsi="宋体" w:eastAsia="宋体" w:cs="宋体"/>
          <w:b/>
          <w:bCs/>
          <w:color w:val="000000" w:themeColor="text1"/>
        </w:rPr>
        <w:t>题。</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hint="eastAsia" w:ascii="黑体" w:hAnsi="黑体" w:eastAsia="黑体" w:cs="黑体"/>
          <w:color w:val="000000" w:themeColor="text1"/>
        </w:rPr>
      </w:pPr>
      <w:r>
        <w:rPr>
          <w:rFonts w:hint="eastAsia" w:ascii="黑体" w:hAnsi="黑体" w:eastAsia="黑体" w:cs="黑体"/>
          <w:color w:val="000000" w:themeColor="text1"/>
        </w:rPr>
        <w:t>闻雨</w:t>
      </w:r>
      <w:r>
        <w:rPr>
          <w:rFonts w:hint="eastAsia" w:ascii="黑体" w:hAnsi="黑体" w:eastAsia="黑体" w:cs="黑体"/>
          <w:color w:val="000000" w:themeColor="text1"/>
          <w:vertAlign w:val="superscript"/>
        </w:rPr>
        <w:t>[注]</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hint="eastAsia" w:ascii="楷体" w:hAnsi="楷体" w:eastAsia="楷体" w:cs="楷体"/>
          <w:color w:val="000000" w:themeColor="text1"/>
          <w:lang w:eastAsia="zh-CN"/>
        </w:rPr>
        <w:t>（南宋）</w:t>
      </w:r>
      <w:r>
        <w:rPr>
          <w:rFonts w:ascii="楷体" w:hAnsi="楷体" w:eastAsia="楷体" w:cs="楷体"/>
          <w:color w:val="000000" w:themeColor="text1"/>
        </w:rPr>
        <w:t>陆游</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慷慨心犹壮，蹉跎鬓已秋。</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百年殊鼎鼎，万事</w:t>
      </w:r>
      <w:r>
        <w:rPr>
          <w:rFonts w:hint="eastAsia" w:ascii="楷体" w:hAnsi="楷体" w:eastAsia="楷体" w:cs="楷体"/>
          <w:color w:val="000000" w:themeColor="text1"/>
        </w:rPr>
        <w:t>祗</w:t>
      </w:r>
      <w:r>
        <w:rPr>
          <w:rFonts w:ascii="楷体" w:hAnsi="楷体" w:eastAsia="楷体" w:cs="楷体"/>
          <w:color w:val="000000" w:themeColor="text1"/>
        </w:rPr>
        <w:t>悠悠。</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不悟鱼千里，终归貉一丘。</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夜阑闻急雨，起坐涕交流。</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hint="eastAsia" w:ascii="仿宋" w:hAnsi="仿宋" w:eastAsia="仿宋" w:cs="仿宋"/>
          <w:color w:val="000000" w:themeColor="text1"/>
        </w:rPr>
      </w:pPr>
      <w:r>
        <w:rPr>
          <w:rFonts w:hint="eastAsia" w:ascii="仿宋" w:hAnsi="仿宋" w:eastAsia="仿宋" w:cs="仿宋"/>
          <w:color w:val="000000" w:themeColor="text1"/>
          <w:lang w:eastAsia="zh-CN"/>
        </w:rPr>
        <w:t>【</w:t>
      </w:r>
      <w:r>
        <w:rPr>
          <w:rFonts w:hint="eastAsia" w:ascii="仿宋" w:hAnsi="仿宋" w:eastAsia="仿宋" w:cs="仿宋"/>
          <w:color w:val="000000" w:themeColor="text1"/>
        </w:rPr>
        <w:t>注</w:t>
      </w:r>
      <w:r>
        <w:rPr>
          <w:rFonts w:hint="eastAsia" w:ascii="仿宋" w:hAnsi="仿宋" w:eastAsia="仿宋" w:cs="仿宋"/>
          <w:color w:val="000000" w:themeColor="text1"/>
          <w:lang w:eastAsia="zh-CN"/>
        </w:rPr>
        <w:t>】</w:t>
      </w:r>
      <w:r>
        <w:rPr>
          <w:rFonts w:hint="eastAsia" w:ascii="仿宋" w:hAnsi="仿宋" w:eastAsia="仿宋" w:cs="仿宋"/>
          <w:color w:val="000000" w:themeColor="text1"/>
        </w:rPr>
        <w:t>此诗作于孝宗乾道四年秋天，陆游45岁，在山阴三山别业，诗人自乾道二年罢归故乡，业已两年。</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color w:val="000000" w:themeColor="text1"/>
          <w:lang w:eastAsia="zh-CN"/>
        </w:rPr>
      </w:pPr>
      <w:r>
        <w:rPr>
          <w:color w:val="000000" w:themeColor="text1"/>
        </w:rPr>
        <w:t>1．</w:t>
      </w:r>
      <w:r>
        <w:rPr>
          <w:rFonts w:ascii="宋体" w:hAnsi="宋体" w:eastAsia="宋体" w:cs="宋体"/>
          <w:color w:val="000000" w:themeColor="text1"/>
        </w:rPr>
        <w:t>以下对本诗的理解和分析，不正确的一项是</w:t>
      </w:r>
      <w:r>
        <w:rPr>
          <w:rFonts w:hint="eastAsia" w:ascii="宋体" w:hAnsi="宋体" w:cs="宋体"/>
          <w:color w:val="000000" w:themeColor="text1"/>
          <w:lang w:eastAsia="zh-CN"/>
        </w:rPr>
        <w:t>（</w:t>
      </w:r>
      <w:r>
        <w:rPr>
          <w:rFonts w:hint="eastAsia" w:ascii="宋体" w:hAnsi="宋体" w:cs="宋体"/>
          <w:color w:val="000000" w:themeColor="text1"/>
          <w:lang w:val="en-US" w:eastAsia="zh-CN"/>
        </w:rPr>
        <w:t xml:space="preserve">   </w:t>
      </w:r>
      <w:r>
        <w:rPr>
          <w:rFonts w:hint="eastAsia" w:ascii="宋体" w:hAnsi="宋体" w:cs="宋体"/>
          <w:color w:val="000000" w:themeColor="text1"/>
          <w:lang w:eastAsia="zh-CN"/>
        </w:rPr>
        <w:t>）</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rFonts w:ascii="宋体" w:hAnsi="宋体" w:eastAsia="宋体" w:cs="宋体"/>
          <w:color w:val="000000" w:themeColor="text1"/>
        </w:rPr>
      </w:pPr>
      <w:r>
        <w:rPr>
          <w:color w:val="000000" w:themeColor="text1"/>
        </w:rPr>
        <w:t>A．</w:t>
      </w:r>
      <w:r>
        <w:rPr>
          <w:rFonts w:ascii="宋体" w:hAnsi="宋体" w:eastAsia="宋体" w:cs="宋体"/>
          <w:color w:val="000000" w:themeColor="text1"/>
        </w:rPr>
        <w:t>陆游作此诗时，虽已被罢官归乡，但仍然不能忘怀于社会和现实，同时对自己的前途感到茫然。</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rFonts w:ascii="宋体" w:hAnsi="宋体" w:eastAsia="宋体" w:cs="宋体"/>
          <w:color w:val="000000" w:themeColor="text1"/>
        </w:rPr>
      </w:pPr>
      <w:r>
        <w:rPr>
          <w:color w:val="000000" w:themeColor="text1"/>
        </w:rPr>
        <w:t>B．</w:t>
      </w:r>
      <w:r>
        <w:rPr>
          <w:rFonts w:ascii="宋体" w:hAnsi="宋体" w:eastAsia="宋体" w:cs="宋体"/>
          <w:color w:val="000000" w:themeColor="text1"/>
        </w:rPr>
        <w:t>颔联的“鼎鼎”谓人生不过百年，此句化用陶诗“鼎鼎百年内，持此欲何成”；“悠悠”即邈远。</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rFonts w:ascii="宋体" w:hAnsi="宋体" w:eastAsia="宋体" w:cs="宋体"/>
          <w:color w:val="000000" w:themeColor="text1"/>
        </w:rPr>
      </w:pPr>
      <w:r>
        <w:rPr>
          <w:color w:val="000000" w:themeColor="text1"/>
        </w:rPr>
        <w:t>C．</w:t>
      </w:r>
      <w:r>
        <w:rPr>
          <w:rFonts w:ascii="宋体" w:hAnsi="宋体" w:eastAsia="宋体" w:cs="宋体"/>
          <w:color w:val="000000" w:themeColor="text1"/>
        </w:rPr>
        <w:t>尾联以叙事作结，作者写自己在雨夜伤心落泪，其所包含的痛苦之情与杜甫的家国情怀非常类似。</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rFonts w:ascii="宋体" w:hAnsi="宋体" w:eastAsia="宋体" w:cs="宋体"/>
          <w:color w:val="000000" w:themeColor="text1"/>
        </w:rPr>
      </w:pPr>
      <w:r>
        <w:rPr>
          <w:color w:val="000000" w:themeColor="text1"/>
        </w:rPr>
        <w:t>D．</w:t>
      </w:r>
      <w:r>
        <w:rPr>
          <w:rFonts w:ascii="宋体" w:hAnsi="宋体" w:eastAsia="宋体" w:cs="宋体"/>
          <w:color w:val="000000" w:themeColor="text1"/>
        </w:rPr>
        <w:t>陆游诗词文章有很高成就，本诗语言平易晓畅、章法整饬谨严，风格沉雄豪迈而又不失含蓄柔媚。</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color w:val="000000" w:themeColor="text1"/>
        </w:rPr>
        <w:t>2．</w:t>
      </w:r>
      <w:r>
        <w:rPr>
          <w:rFonts w:ascii="宋体" w:hAnsi="宋体" w:eastAsia="宋体" w:cs="宋体"/>
          <w:color w:val="000000" w:themeColor="text1"/>
        </w:rPr>
        <w:t>“惊回万里关河梦，滴碎孤臣犬马心”是陆游《秋夜闻雨》中的诗句，请比较这两句诗与本诗首联所表达的情感的异同。</w:t>
      </w:r>
    </w:p>
    <w:p>
      <w:pPr>
        <w:keepNext w:val="0"/>
        <w:keepLines w:val="0"/>
        <w:pageBreakBefore w:val="0"/>
        <w:widowControl w:val="0"/>
        <w:kinsoku/>
        <w:wordWrap/>
        <w:overflowPunct/>
        <w:topLinePunct w:val="0"/>
        <w:autoSpaceDE/>
        <w:autoSpaceDN/>
        <w:bidi w:val="0"/>
        <w:adjustRightInd/>
        <w:snapToGrid w:val="0"/>
        <w:spacing w:line="312" w:lineRule="auto"/>
        <w:rPr>
          <w:rFonts w:hint="eastAsia"/>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b/>
          <w:bCs/>
          <w:color w:val="000000" w:themeColor="text1"/>
        </w:rPr>
      </w:pPr>
      <w:r>
        <w:rPr>
          <w:rFonts w:hint="eastAsia" w:ascii="宋体" w:hAnsi="宋体" w:cs="宋体"/>
          <w:b/>
          <w:bCs/>
          <w:color w:val="000000" w:themeColor="text1"/>
          <w:lang w:val="en-US" w:eastAsia="zh-CN"/>
        </w:rPr>
        <w:t>二、</w:t>
      </w:r>
      <w:r>
        <w:rPr>
          <w:rFonts w:ascii="宋体" w:hAnsi="宋体" w:eastAsia="宋体" w:cs="宋体"/>
          <w:b/>
          <w:bCs/>
          <w:color w:val="000000" w:themeColor="text1"/>
        </w:rPr>
        <w:t>阅读下面这首宋诗,完成</w:t>
      </w:r>
      <w:r>
        <w:rPr>
          <w:rFonts w:hint="eastAsia" w:ascii="宋体" w:hAnsi="宋体" w:cs="宋体"/>
          <w:b/>
          <w:bCs/>
          <w:color w:val="000000" w:themeColor="text1"/>
          <w:lang w:val="en-US" w:eastAsia="zh-CN"/>
        </w:rPr>
        <w:t>3-4</w:t>
      </w:r>
      <w:r>
        <w:rPr>
          <w:rFonts w:ascii="宋体" w:hAnsi="宋体" w:eastAsia="宋体" w:cs="宋体"/>
          <w:b/>
          <w:bCs/>
          <w:color w:val="000000" w:themeColor="text1"/>
        </w:rPr>
        <w:t>题。</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hint="eastAsia" w:ascii="黑体" w:hAnsi="黑体" w:eastAsia="黑体" w:cs="黑体"/>
          <w:color w:val="000000" w:themeColor="text1"/>
        </w:rPr>
      </w:pPr>
      <w:r>
        <w:rPr>
          <w:rFonts w:hint="eastAsia" w:ascii="黑体" w:hAnsi="黑体" w:eastAsia="黑体" w:cs="黑体"/>
          <w:color w:val="000000" w:themeColor="text1"/>
        </w:rPr>
        <w:t>感愤</w:t>
      </w:r>
      <w:r>
        <w:rPr>
          <w:rFonts w:hint="eastAsia" w:ascii="黑体" w:hAnsi="黑体" w:eastAsia="黑体" w:cs="黑体"/>
          <w:color w:val="000000" w:themeColor="text1"/>
          <w:vertAlign w:val="superscript"/>
        </w:rPr>
        <w:t>①</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hint="eastAsia" w:ascii="楷体" w:hAnsi="楷体" w:eastAsia="楷体" w:cs="楷体"/>
          <w:color w:val="000000" w:themeColor="text1"/>
          <w:lang w:eastAsia="zh-CN"/>
        </w:rPr>
        <w:t>（南宋）</w:t>
      </w:r>
      <w:r>
        <w:rPr>
          <w:rFonts w:ascii="楷体" w:hAnsi="楷体" w:eastAsia="楷体" w:cs="楷体"/>
          <w:color w:val="000000" w:themeColor="text1"/>
        </w:rPr>
        <w:t>陆游</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今皇神武是周宣</w:t>
      </w:r>
      <w:r>
        <w:rPr>
          <w:rFonts w:ascii="楷体" w:hAnsi="楷体" w:eastAsia="楷体" w:cs="楷体"/>
          <w:color w:val="000000" w:themeColor="text1"/>
          <w:vertAlign w:val="superscript"/>
        </w:rPr>
        <w:t>②</w:t>
      </w:r>
      <w:r>
        <w:rPr>
          <w:rFonts w:ascii="楷体" w:hAnsi="楷体" w:eastAsia="楷体" w:cs="楷体"/>
          <w:color w:val="000000" w:themeColor="text1"/>
        </w:rPr>
        <w:t>,谁赋南征北伐篇?</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四海一家天历数,两河百郡宋山川。</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诸公尚守和亲策,志士虚捐少壮年!</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京洛雪消春又动,永昌陵</w:t>
      </w:r>
      <w:r>
        <w:rPr>
          <w:rFonts w:ascii="楷体" w:hAnsi="楷体" w:eastAsia="楷体" w:cs="楷体"/>
          <w:color w:val="000000" w:themeColor="text1"/>
          <w:vertAlign w:val="superscript"/>
        </w:rPr>
        <w:t>③</w:t>
      </w:r>
      <w:r>
        <w:rPr>
          <w:rFonts w:ascii="楷体" w:hAnsi="楷体" w:eastAsia="楷体" w:cs="楷体"/>
          <w:color w:val="000000" w:themeColor="text1"/>
        </w:rPr>
        <w:t>上草芊芊。</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w:t>
      </w:r>
      <w:r>
        <w:rPr>
          <w:rFonts w:hint="eastAsia" w:ascii="仿宋" w:hAnsi="仿宋" w:eastAsia="仿宋" w:cs="仿宋"/>
          <w:color w:val="000000" w:themeColor="text1"/>
        </w:rPr>
        <w:t>注</w:t>
      </w:r>
      <w:r>
        <w:rPr>
          <w:rFonts w:hint="eastAsia" w:ascii="仿宋" w:hAnsi="仿宋" w:eastAsia="仿宋" w:cs="仿宋"/>
          <w:color w:val="000000" w:themeColor="text1"/>
          <w:lang w:eastAsia="zh-CN"/>
        </w:rPr>
        <w:t>】</w:t>
      </w:r>
      <w:r>
        <w:rPr>
          <w:rFonts w:hint="eastAsia" w:ascii="仿宋" w:hAnsi="仿宋" w:eastAsia="仿宋" w:cs="仿宋"/>
          <w:color w:val="000000" w:themeColor="text1"/>
        </w:rPr>
        <w:t>①此诗写于宋孝宗淳熙十年冬</w:t>
      </w:r>
      <w:r>
        <w:rPr>
          <w:rFonts w:hint="eastAsia" w:ascii="仿宋" w:hAnsi="仿宋" w:eastAsia="仿宋" w:cs="仿宋"/>
          <w:color w:val="000000" w:themeColor="text1"/>
          <w:lang w:eastAsia="zh-CN"/>
        </w:rPr>
        <w:t>，</w:t>
      </w:r>
      <w:r>
        <w:rPr>
          <w:rFonts w:hint="eastAsia" w:ascii="仿宋" w:hAnsi="仿宋" w:eastAsia="仿宋" w:cs="仿宋"/>
          <w:color w:val="000000" w:themeColor="text1"/>
        </w:rPr>
        <w:t>此时陆游已罢官还乡</w:t>
      </w:r>
      <w:r>
        <w:rPr>
          <w:rFonts w:hint="eastAsia" w:ascii="仿宋" w:hAnsi="仿宋" w:eastAsia="仿宋" w:cs="仿宋"/>
          <w:color w:val="000000" w:themeColor="text1"/>
          <w:lang w:eastAsia="zh-CN"/>
        </w:rPr>
        <w:t>。</w:t>
      </w:r>
      <w:r>
        <w:rPr>
          <w:rFonts w:hint="eastAsia" w:ascii="仿宋" w:hAnsi="仿宋" w:eastAsia="仿宋" w:cs="仿宋"/>
          <w:color w:val="000000" w:themeColor="text1"/>
        </w:rPr>
        <w:t>②周宣</w:t>
      </w:r>
      <w:r>
        <w:rPr>
          <w:rFonts w:hint="eastAsia" w:ascii="仿宋" w:hAnsi="仿宋" w:eastAsia="仿宋" w:cs="仿宋"/>
          <w:color w:val="000000" w:themeColor="text1"/>
          <w:lang w:eastAsia="zh-CN"/>
        </w:rPr>
        <w:t>；</w:t>
      </w:r>
      <w:r>
        <w:rPr>
          <w:rFonts w:hint="eastAsia" w:ascii="仿宋" w:hAnsi="仿宋" w:eastAsia="仿宋" w:cs="仿宋"/>
          <w:color w:val="000000" w:themeColor="text1"/>
        </w:rPr>
        <w:t>周</w:t>
      </w:r>
      <w:r>
        <w:rPr>
          <w:rFonts w:hint="eastAsia" w:ascii="仿宋" w:hAnsi="仿宋" w:eastAsia="仿宋" w:cs="仿宋"/>
          <w:color w:val="000000" w:themeColor="text1"/>
          <w:lang w:eastAsia="zh-CN"/>
        </w:rPr>
        <w:t>宣</w:t>
      </w:r>
      <w:r>
        <w:rPr>
          <w:rFonts w:hint="eastAsia" w:ascii="仿宋" w:hAnsi="仿宋" w:eastAsia="仿宋" w:cs="仿宋"/>
          <w:color w:val="000000" w:themeColor="text1"/>
        </w:rPr>
        <w:t>王姬静</w:t>
      </w:r>
      <w:r>
        <w:rPr>
          <w:rFonts w:hint="eastAsia" w:ascii="仿宋" w:hAnsi="仿宋" w:eastAsia="仿宋" w:cs="仿宋"/>
          <w:color w:val="000000" w:themeColor="text1"/>
          <w:lang w:eastAsia="zh-CN"/>
        </w:rPr>
        <w:t>，</w:t>
      </w:r>
      <w:r>
        <w:rPr>
          <w:rFonts w:hint="eastAsia" w:ascii="仿宋" w:hAnsi="仿宋" w:eastAsia="仿宋" w:cs="仿宋"/>
          <w:color w:val="000000" w:themeColor="text1"/>
        </w:rPr>
        <w:t>周朝中兴之主</w:t>
      </w:r>
      <w:r>
        <w:rPr>
          <w:rFonts w:hint="eastAsia" w:ascii="仿宋" w:hAnsi="仿宋" w:eastAsia="仿宋" w:cs="仿宋"/>
          <w:color w:val="000000" w:themeColor="text1"/>
          <w:lang w:eastAsia="zh-CN"/>
        </w:rPr>
        <w:t>。</w:t>
      </w:r>
      <w:r>
        <w:rPr>
          <w:rFonts w:hint="eastAsia" w:ascii="仿宋" w:hAnsi="仿宋" w:eastAsia="仿宋" w:cs="仿宋"/>
          <w:color w:val="000000" w:themeColor="text1"/>
        </w:rPr>
        <w:t>③永昌陵</w:t>
      </w:r>
      <w:r>
        <w:rPr>
          <w:rFonts w:hint="eastAsia" w:ascii="仿宋" w:hAnsi="仿宋" w:eastAsia="仿宋" w:cs="仿宋"/>
          <w:color w:val="000000" w:themeColor="text1"/>
          <w:lang w:eastAsia="zh-CN"/>
        </w:rPr>
        <w:t>；</w:t>
      </w:r>
      <w:r>
        <w:rPr>
          <w:rFonts w:hint="eastAsia" w:ascii="仿宋" w:hAnsi="仿宋" w:eastAsia="仿宋" w:cs="仿宋"/>
          <w:color w:val="000000" w:themeColor="text1"/>
        </w:rPr>
        <w:t>宋太祖赵匡胤陵墓</w:t>
      </w:r>
      <w:r>
        <w:rPr>
          <w:rFonts w:hint="eastAsia" w:ascii="仿宋" w:hAnsi="仿宋" w:eastAsia="仿宋" w:cs="仿宋"/>
          <w:color w:val="000000" w:themeColor="text1"/>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rFonts w:ascii="宋体" w:hAnsi="宋体" w:eastAsia="宋体" w:cs="宋体"/>
          <w:color w:val="000000" w:themeColor="text1"/>
        </w:rPr>
        <w:t>下列对这首诗的赏析</w:t>
      </w:r>
      <w:r>
        <w:rPr>
          <w:rFonts w:hint="eastAsia" w:ascii="宋体" w:hAnsi="宋体" w:cs="宋体"/>
          <w:color w:val="000000" w:themeColor="text1"/>
          <w:lang w:eastAsia="zh-CN"/>
        </w:rPr>
        <w:t>，</w:t>
      </w:r>
      <w:r>
        <w:rPr>
          <w:rFonts w:ascii="宋体" w:hAnsi="宋体" w:eastAsia="宋体" w:cs="宋体"/>
          <w:color w:val="000000" w:themeColor="text1"/>
        </w:rPr>
        <w:t>不正确的一项是</w:t>
      </w:r>
      <w:r>
        <w:rPr>
          <w:rFonts w:hint="eastAsia" w:ascii="宋体" w:hAnsi="宋体" w:eastAsia="宋体" w:cs="宋体"/>
          <w:color w:val="000000" w:themeColor="text1"/>
        </w:rPr>
        <w:t>（   ）</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color w:val="000000" w:themeColor="text1"/>
        </w:rPr>
      </w:pPr>
      <w:r>
        <w:rPr>
          <w:color w:val="000000" w:themeColor="text1"/>
        </w:rPr>
        <w:t>A．首联将宋孝宗比作周朝中兴之主周宣王,是为了表现诗人对他的赞美之情。</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color w:val="000000" w:themeColor="text1"/>
        </w:rPr>
      </w:pPr>
      <w:r>
        <w:rPr>
          <w:color w:val="000000" w:themeColor="text1"/>
        </w:rPr>
        <w:t>B．颌联中“历数”即天命,“天历数”“宋山川”表达诗人对统一的信心。</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color w:val="000000" w:themeColor="text1"/>
        </w:rPr>
      </w:pPr>
      <w:r>
        <w:rPr>
          <w:color w:val="000000" w:themeColor="text1"/>
        </w:rPr>
        <w:t>C．颈联作者选用“尚”“虚”二字,表达了北伐无望、报国无门的沉痛、悲愤。</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color w:val="000000" w:themeColor="text1"/>
        </w:rPr>
      </w:pPr>
      <w:r>
        <w:rPr>
          <w:color w:val="000000" w:themeColor="text1"/>
        </w:rPr>
        <w:t>D．诗歌运用“周宣”“和亲”两个典故,融历史、现实为一体,诗意深婉。</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color w:val="000000" w:themeColor="text1"/>
        </w:rPr>
        <w:t>4．</w:t>
      </w:r>
      <w:r>
        <w:rPr>
          <w:rFonts w:ascii="宋体" w:hAnsi="宋体" w:eastAsia="宋体" w:cs="宋体"/>
          <w:color w:val="000000" w:themeColor="text1"/>
        </w:rPr>
        <w:t>诗的尾联有什么含意?请简要分析。</w:t>
      </w:r>
    </w:p>
    <w:p>
      <w:pPr>
        <w:keepNext w:val="0"/>
        <w:keepLines w:val="0"/>
        <w:pageBreakBefore w:val="0"/>
        <w:widowControl w:val="0"/>
        <w:kinsoku/>
        <w:wordWrap/>
        <w:overflowPunct/>
        <w:topLinePunct w:val="0"/>
        <w:autoSpaceDE/>
        <w:autoSpaceDN/>
        <w:bidi w:val="0"/>
        <w:adjustRightInd/>
        <w:snapToGrid w:val="0"/>
        <w:spacing w:line="312" w:lineRule="auto"/>
        <w:rPr>
          <w:rFonts w:hint="eastAsia"/>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b/>
          <w:bCs/>
          <w:color w:val="000000" w:themeColor="text1"/>
        </w:rPr>
      </w:pPr>
      <w:r>
        <w:rPr>
          <w:rFonts w:hint="eastAsia" w:ascii="宋体" w:hAnsi="宋体" w:cs="宋体"/>
          <w:b/>
          <w:bCs/>
          <w:color w:val="000000" w:themeColor="text1"/>
          <w:lang w:val="en-US" w:eastAsia="zh-CN"/>
        </w:rPr>
        <w:t>三、</w:t>
      </w:r>
      <w:r>
        <w:rPr>
          <w:rFonts w:ascii="宋体" w:hAnsi="宋体" w:eastAsia="宋体" w:cs="宋体"/>
          <w:b/>
          <w:bCs/>
          <w:color w:val="000000" w:themeColor="text1"/>
        </w:rPr>
        <w:t>阅读下面这首宋诗，</w:t>
      </w:r>
      <w:r>
        <w:rPr>
          <w:rFonts w:hint="eastAsia" w:ascii="宋体" w:hAnsi="宋体" w:cs="宋体"/>
          <w:b/>
          <w:bCs/>
          <w:color w:val="000000" w:themeColor="text1"/>
          <w:lang w:val="en-US" w:eastAsia="zh-CN"/>
        </w:rPr>
        <w:t>完成5-6</w:t>
      </w:r>
      <w:r>
        <w:rPr>
          <w:rFonts w:ascii="宋体" w:hAnsi="宋体" w:eastAsia="宋体" w:cs="宋体"/>
          <w:b/>
          <w:bCs/>
          <w:color w:val="000000" w:themeColor="text1"/>
        </w:rPr>
        <w:t>题。</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hint="eastAsia" w:ascii="黑体" w:hAnsi="黑体" w:eastAsia="黑体" w:cs="黑体"/>
          <w:color w:val="000000" w:themeColor="text1"/>
        </w:rPr>
      </w:pPr>
      <w:r>
        <w:rPr>
          <w:rFonts w:hint="eastAsia" w:ascii="黑体" w:hAnsi="黑体" w:eastAsia="黑体" w:cs="黑体"/>
          <w:color w:val="000000" w:themeColor="text1"/>
        </w:rPr>
        <w:t>病起书怀</w:t>
      </w:r>
      <w:r>
        <w:rPr>
          <w:rFonts w:hint="eastAsia" w:ascii="黑体" w:hAnsi="黑体" w:eastAsia="黑体" w:cs="黑体"/>
          <w:color w:val="000000" w:themeColor="text1"/>
          <w:vertAlign w:val="superscript"/>
        </w:rPr>
        <w:t>（注）</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hint="eastAsia" w:ascii="楷体" w:hAnsi="楷体" w:eastAsia="楷体" w:cs="楷体"/>
          <w:color w:val="000000" w:themeColor="text1"/>
          <w:lang w:eastAsia="zh-CN"/>
        </w:rPr>
        <w:t>（南宋）</w:t>
      </w:r>
      <w:r>
        <w:rPr>
          <w:rFonts w:ascii="楷体" w:hAnsi="楷体" w:eastAsia="楷体" w:cs="楷体"/>
          <w:color w:val="000000" w:themeColor="text1"/>
        </w:rPr>
        <w:t>陆游</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病骨支离纱帽宽，孤臣万里客江干。</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位卑未敢忘忧国，事定犹须待阖棺。</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天地神灵扶庙社，京华父老望和銮。</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出师一表通今古，夜半挑灯更细看。</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hint="eastAsia" w:ascii="仿宋" w:hAnsi="仿宋" w:eastAsia="仿宋" w:cs="仿宋"/>
          <w:color w:val="000000" w:themeColor="text1"/>
        </w:rPr>
      </w:pPr>
      <w:r>
        <w:rPr>
          <w:rFonts w:hint="eastAsia" w:ascii="仿宋" w:hAnsi="仿宋" w:eastAsia="仿宋" w:cs="仿宋"/>
          <w:color w:val="000000" w:themeColor="text1"/>
          <w:lang w:eastAsia="zh-CN"/>
        </w:rPr>
        <w:t>【</w:t>
      </w:r>
      <w:r>
        <w:rPr>
          <w:rFonts w:hint="eastAsia" w:ascii="仿宋" w:hAnsi="仿宋" w:eastAsia="仿宋" w:cs="仿宋"/>
          <w:color w:val="000000" w:themeColor="text1"/>
        </w:rPr>
        <w:t>注</w:t>
      </w:r>
      <w:r>
        <w:rPr>
          <w:rFonts w:hint="eastAsia" w:ascii="仿宋" w:hAnsi="仿宋" w:eastAsia="仿宋" w:cs="仿宋"/>
          <w:color w:val="000000" w:themeColor="text1"/>
          <w:lang w:eastAsia="zh-CN"/>
        </w:rPr>
        <w:t>】</w:t>
      </w:r>
      <w:r>
        <w:rPr>
          <w:rFonts w:hint="eastAsia" w:ascii="仿宋" w:hAnsi="仿宋" w:eastAsia="仿宋" w:cs="仿宋"/>
          <w:color w:val="000000" w:themeColor="text1"/>
        </w:rPr>
        <w:t>此诗作于宋孝宗淳熙三年（1176），陆游被免官后病了二十多天，移居成都城西南的浣花村之时。</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color w:val="000000" w:themeColor="text1"/>
        </w:rPr>
        <w:t>5．</w:t>
      </w:r>
      <w:r>
        <w:rPr>
          <w:rFonts w:ascii="宋体" w:hAnsi="宋体" w:eastAsia="宋体" w:cs="宋体"/>
          <w:color w:val="000000" w:themeColor="text1"/>
        </w:rPr>
        <w:t>下列对这首诗的赏析，不正确的一项是</w:t>
      </w:r>
      <w:r>
        <w:rPr>
          <w:rFonts w:hint="eastAsia" w:ascii="宋体" w:hAnsi="宋体" w:eastAsia="宋体" w:cs="宋体"/>
          <w:color w:val="000000" w:themeColor="text1"/>
        </w:rPr>
        <w:t>（   ）</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color w:val="000000" w:themeColor="text1"/>
        </w:rPr>
      </w:pPr>
      <w:r>
        <w:rPr>
          <w:color w:val="000000" w:themeColor="text1"/>
        </w:rPr>
        <w:t>A．首联“纱帽宽”一语双关，既言诗人病后瘦削，故感帽檐宽松，也暗含其被贬官之意。</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color w:val="000000" w:themeColor="text1"/>
        </w:rPr>
      </w:pPr>
      <w:r>
        <w:rPr>
          <w:color w:val="000000" w:themeColor="text1"/>
        </w:rPr>
        <w:t>B．颔联为全篇的主旨，“位卑未敢忘忧国”同顾炎武的“天下兴亡，匹夫有责”语意相近。</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color w:val="000000" w:themeColor="text1"/>
        </w:rPr>
      </w:pPr>
      <w:r>
        <w:rPr>
          <w:color w:val="000000" w:themeColor="text1"/>
        </w:rPr>
        <w:t>C．由“事定犹须待阖棺”可见诗人对暂时的挫折并不介意，对前途仍充满希望。</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color w:val="000000" w:themeColor="text1"/>
        </w:rPr>
      </w:pPr>
      <w:r>
        <w:rPr>
          <w:color w:val="000000" w:themeColor="text1"/>
        </w:rPr>
        <w:t>D．颈联宕开一笔，写北伐无望，故都难以重返，对国家政局的忧虑和失望之情溢于言表。</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color w:val="000000" w:themeColor="text1"/>
        </w:rPr>
        <w:t>6．</w:t>
      </w:r>
      <w:r>
        <w:rPr>
          <w:rFonts w:ascii="宋体" w:hAnsi="宋体" w:eastAsia="宋体" w:cs="宋体"/>
          <w:color w:val="000000" w:themeColor="text1"/>
        </w:rPr>
        <w:t>诗的尾联有何含意？请简要分析。</w:t>
      </w:r>
    </w:p>
    <w:p>
      <w:pPr>
        <w:keepNext w:val="0"/>
        <w:keepLines w:val="0"/>
        <w:pageBreakBefore w:val="0"/>
        <w:widowControl w:val="0"/>
        <w:kinsoku/>
        <w:wordWrap/>
        <w:overflowPunct/>
        <w:topLinePunct w:val="0"/>
        <w:autoSpaceDE/>
        <w:autoSpaceDN/>
        <w:bidi w:val="0"/>
        <w:adjustRightInd/>
        <w:snapToGrid w:val="0"/>
        <w:spacing w:line="312" w:lineRule="auto"/>
        <w:rPr>
          <w:rFonts w:hint="eastAsia"/>
          <w:b/>
          <w:bCs/>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b/>
          <w:bCs/>
          <w:color w:val="000000" w:themeColor="text1"/>
        </w:rPr>
      </w:pPr>
      <w:r>
        <w:rPr>
          <w:rFonts w:hint="eastAsia" w:ascii="宋体" w:hAnsi="宋体" w:cs="宋体"/>
          <w:b/>
          <w:bCs/>
          <w:color w:val="000000" w:themeColor="text1"/>
          <w:lang w:val="en-US" w:eastAsia="zh-CN"/>
        </w:rPr>
        <w:t>四、</w:t>
      </w:r>
      <w:r>
        <w:rPr>
          <w:rFonts w:ascii="宋体" w:hAnsi="宋体" w:eastAsia="宋体" w:cs="宋体"/>
          <w:b/>
          <w:bCs/>
          <w:color w:val="000000" w:themeColor="text1"/>
        </w:rPr>
        <w:t>阅读下面这首宋诗，完成</w:t>
      </w:r>
      <w:r>
        <w:rPr>
          <w:rFonts w:hint="eastAsia" w:ascii="宋体" w:hAnsi="宋体" w:cs="宋体"/>
          <w:b/>
          <w:bCs/>
          <w:color w:val="000000" w:themeColor="text1"/>
          <w:lang w:val="en-US" w:eastAsia="zh-CN"/>
        </w:rPr>
        <w:t>7-8</w:t>
      </w:r>
      <w:r>
        <w:rPr>
          <w:rFonts w:ascii="宋体" w:hAnsi="宋体" w:eastAsia="宋体" w:cs="宋体"/>
          <w:b/>
          <w:bCs/>
          <w:color w:val="000000" w:themeColor="text1"/>
        </w:rPr>
        <w:t>题。</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hint="eastAsia" w:ascii="黑体" w:hAnsi="黑体" w:eastAsia="黑体" w:cs="黑体"/>
          <w:color w:val="000000" w:themeColor="text1"/>
        </w:rPr>
      </w:pPr>
      <w:r>
        <w:rPr>
          <w:rFonts w:hint="eastAsia" w:ascii="黑体" w:hAnsi="黑体" w:eastAsia="黑体" w:cs="黑体"/>
          <w:color w:val="000000" w:themeColor="text1"/>
        </w:rPr>
        <w:t>感旧</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hint="eastAsia" w:ascii="楷体" w:hAnsi="楷体" w:eastAsia="楷体" w:cs="楷体"/>
          <w:color w:val="000000" w:themeColor="text1"/>
          <w:lang w:eastAsia="zh-CN"/>
        </w:rPr>
        <w:t>（南宋）</w:t>
      </w:r>
      <w:r>
        <w:rPr>
          <w:rFonts w:ascii="楷体" w:hAnsi="楷体" w:eastAsia="楷体" w:cs="楷体"/>
          <w:color w:val="000000" w:themeColor="text1"/>
        </w:rPr>
        <w:t>陆游</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当年书剑揖三公，谈舌如云气吐虹。十丈战尘孤壮志，一簪华发醉秋风。</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梦回松漠榆关外，身老桑村麦野中。奇士</w:t>
      </w:r>
      <w:r>
        <w:rPr>
          <w:rFonts w:ascii="楷体" w:hAnsi="楷体" w:eastAsia="楷体" w:cs="楷体"/>
          <w:color w:val="000000" w:themeColor="text1"/>
          <w:vertAlign w:val="superscript"/>
        </w:rPr>
        <w:t>[注]</w:t>
      </w:r>
      <w:r>
        <w:rPr>
          <w:rFonts w:ascii="楷体" w:hAnsi="楷体" w:eastAsia="楷体" w:cs="楷体"/>
          <w:color w:val="000000" w:themeColor="text1"/>
        </w:rPr>
        <w:t>久埋巴</w:t>
      </w:r>
      <w:r>
        <w:rPr>
          <w:rFonts w:hint="eastAsia" w:ascii="楷体" w:hAnsi="楷体" w:eastAsia="楷体" w:cs="楷体"/>
          <w:color w:val="000000" w:themeColor="text1"/>
        </w:rPr>
        <w:t>硖</w:t>
      </w:r>
      <w:r>
        <w:rPr>
          <w:rFonts w:ascii="楷体" w:hAnsi="楷体" w:eastAsia="楷体" w:cs="楷体"/>
          <w:color w:val="000000" w:themeColor="text1"/>
        </w:rPr>
        <w:t>骨，灯前慷慨与谁同？</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hint="eastAsia" w:ascii="仿宋" w:hAnsi="仿宋" w:eastAsia="仿宋" w:cs="仿宋"/>
          <w:color w:val="000000" w:themeColor="text1"/>
        </w:rPr>
      </w:pPr>
      <w:r>
        <w:rPr>
          <w:rFonts w:hint="eastAsia" w:ascii="仿宋" w:hAnsi="仿宋" w:eastAsia="仿宋" w:cs="仿宋"/>
          <w:color w:val="000000" w:themeColor="text1"/>
          <w:lang w:eastAsia="zh-CN"/>
        </w:rPr>
        <w:t>【</w:t>
      </w:r>
      <w:r>
        <w:rPr>
          <w:rFonts w:hint="eastAsia" w:ascii="仿宋" w:hAnsi="仿宋" w:eastAsia="仿宋" w:cs="仿宋"/>
          <w:color w:val="000000" w:themeColor="text1"/>
        </w:rPr>
        <w:t>注</w:t>
      </w:r>
      <w:r>
        <w:rPr>
          <w:rFonts w:hint="eastAsia" w:ascii="仿宋" w:hAnsi="仿宋" w:eastAsia="仿宋" w:cs="仿宋"/>
          <w:color w:val="000000" w:themeColor="text1"/>
          <w:lang w:eastAsia="zh-CN"/>
        </w:rPr>
        <w:t>】</w:t>
      </w:r>
      <w:r>
        <w:rPr>
          <w:rFonts w:hint="eastAsia" w:ascii="仿宋" w:hAnsi="仿宋" w:eastAsia="仿宋" w:cs="仿宋"/>
          <w:color w:val="000000" w:themeColor="text1"/>
        </w:rPr>
        <w:t>奇士：指陆游在巴蜀结识的好友独孤策，此时已故去十年。</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color w:val="000000" w:themeColor="text1"/>
        </w:rPr>
        <w:t>7．</w:t>
      </w:r>
      <w:r>
        <w:rPr>
          <w:rFonts w:ascii="宋体" w:hAnsi="宋体" w:eastAsia="宋体" w:cs="宋体"/>
          <w:color w:val="000000" w:themeColor="text1"/>
        </w:rPr>
        <w:t>下列对本诗的理解解，不正确的一项是</w:t>
      </w:r>
      <w:r>
        <w:rPr>
          <w:rFonts w:hint="eastAsia" w:ascii="宋体" w:hAnsi="宋体" w:eastAsia="宋体" w:cs="宋体"/>
          <w:color w:val="000000" w:themeColor="text1"/>
        </w:rPr>
        <w:t>（   ）</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color w:val="000000" w:themeColor="text1"/>
        </w:rPr>
      </w:pPr>
      <w:r>
        <w:rPr>
          <w:color w:val="000000" w:themeColor="text1"/>
        </w:rPr>
        <w:t>A．首联回忆当年，紧扣诗题，其中上联的“揖”字生动描摹动作。写出了诗人年轻时英武潇洒的形象。</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color w:val="000000" w:themeColor="text1"/>
        </w:rPr>
      </w:pPr>
      <w:r>
        <w:rPr>
          <w:color w:val="000000" w:themeColor="text1"/>
        </w:rPr>
        <w:t>B．颈联中诗人写自己在梦中回到昔年纵横驰骋的边塞，借梦寄情，表达了对戎马生涯和塞外奇绝风光的深情怀念。</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color w:val="000000" w:themeColor="text1"/>
        </w:rPr>
      </w:pPr>
      <w:r>
        <w:rPr>
          <w:color w:val="000000" w:themeColor="text1"/>
        </w:rPr>
        <w:t>C．尾联使用问句，表达了诗人内心强烈的感情，同时也让读者感知到故友慷慨豪迈，卓尔不群的形象。</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color w:val="000000" w:themeColor="text1"/>
        </w:rPr>
      </w:pPr>
      <w:r>
        <w:rPr>
          <w:color w:val="000000" w:themeColor="text1"/>
        </w:rPr>
        <w:t>D．本诗整体风格苍凉悲壮，这种风格的形成与全诗所表达的沉痛情感有关，也与诗人所选取的典型形象相关。</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color w:val="000000" w:themeColor="text1"/>
        </w:rPr>
        <w:t>8．</w:t>
      </w:r>
      <w:r>
        <w:rPr>
          <w:rFonts w:ascii="宋体" w:hAnsi="宋体" w:eastAsia="宋体" w:cs="宋体"/>
          <w:color w:val="000000" w:themeColor="text1"/>
        </w:rPr>
        <w:t>这首诗中的诗人有哪些形象特征？请结合诗句简要赏析。</w:t>
      </w:r>
    </w:p>
    <w:p>
      <w:pPr>
        <w:keepNext w:val="0"/>
        <w:keepLines w:val="0"/>
        <w:pageBreakBefore w:val="0"/>
        <w:widowControl w:val="0"/>
        <w:kinsoku/>
        <w:wordWrap/>
        <w:overflowPunct/>
        <w:topLinePunct w:val="0"/>
        <w:autoSpaceDE/>
        <w:autoSpaceDN/>
        <w:bidi w:val="0"/>
        <w:adjustRightInd/>
        <w:snapToGrid w:val="0"/>
        <w:spacing w:line="312" w:lineRule="auto"/>
        <w:rPr>
          <w:rFonts w:hint="eastAsia"/>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b/>
          <w:bCs/>
          <w:color w:val="000000" w:themeColor="text1"/>
        </w:rPr>
      </w:pPr>
      <w:r>
        <w:rPr>
          <w:rFonts w:hint="eastAsia" w:ascii="宋体" w:hAnsi="宋体" w:cs="宋体"/>
          <w:b/>
          <w:bCs/>
          <w:color w:val="000000" w:themeColor="text1"/>
          <w:lang w:val="en-US" w:eastAsia="zh-CN"/>
        </w:rPr>
        <w:t>五、</w:t>
      </w:r>
      <w:r>
        <w:rPr>
          <w:rFonts w:ascii="宋体" w:hAnsi="宋体" w:eastAsia="宋体" w:cs="宋体"/>
          <w:b/>
          <w:bCs/>
          <w:color w:val="000000" w:themeColor="text1"/>
        </w:rPr>
        <w:t>阅读下面这首宋词，完成</w:t>
      </w:r>
      <w:r>
        <w:rPr>
          <w:rFonts w:hint="eastAsia" w:ascii="宋体" w:hAnsi="宋体" w:cs="宋体"/>
          <w:b/>
          <w:bCs/>
          <w:color w:val="000000" w:themeColor="text1"/>
          <w:lang w:val="en-US" w:eastAsia="zh-CN"/>
        </w:rPr>
        <w:t>9-10</w:t>
      </w:r>
      <w:r>
        <w:rPr>
          <w:rFonts w:ascii="宋体" w:hAnsi="宋体" w:eastAsia="宋体" w:cs="宋体"/>
          <w:b/>
          <w:bCs/>
          <w:color w:val="000000" w:themeColor="text1"/>
        </w:rPr>
        <w:t>题。</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hint="eastAsia" w:ascii="黑体" w:hAnsi="黑体" w:eastAsia="黑体" w:cs="黑体"/>
          <w:color w:val="000000" w:themeColor="text1"/>
          <w:lang w:eastAsia="zh-CN"/>
        </w:rPr>
      </w:pPr>
      <w:r>
        <w:rPr>
          <w:rFonts w:hint="eastAsia" w:ascii="黑体" w:hAnsi="黑体" w:eastAsia="黑体" w:cs="黑体"/>
          <w:color w:val="000000" w:themeColor="text1"/>
        </w:rPr>
        <w:t>夜游宫·记梦寄师伯浑</w:t>
      </w:r>
      <w:r>
        <w:rPr>
          <w:rFonts w:hint="eastAsia" w:ascii="黑体" w:hAnsi="黑体" w:eastAsia="黑体" w:cs="黑体"/>
          <w:color w:val="000000" w:themeColor="text1"/>
          <w:vertAlign w:val="superscript"/>
          <w:lang w:eastAsia="zh-CN"/>
        </w:rPr>
        <w:t>【</w:t>
      </w:r>
      <w:r>
        <w:rPr>
          <w:rFonts w:hint="eastAsia" w:ascii="黑体" w:hAnsi="黑体" w:eastAsia="黑体" w:cs="黑体"/>
          <w:color w:val="000000" w:themeColor="text1"/>
          <w:vertAlign w:val="superscript"/>
          <w:lang w:val="en-US" w:eastAsia="zh-CN"/>
        </w:rPr>
        <w:t>注</w:t>
      </w:r>
      <w:r>
        <w:rPr>
          <w:rFonts w:hint="eastAsia" w:ascii="黑体" w:hAnsi="黑体" w:eastAsia="黑体" w:cs="黑体"/>
          <w:color w:val="000000" w:themeColor="text1"/>
          <w:vertAlign w:val="superscript"/>
          <w:lang w:eastAsia="zh-CN"/>
        </w:rPr>
        <w:t>】</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hint="eastAsia" w:ascii="楷体" w:hAnsi="楷体" w:eastAsia="楷体" w:cs="楷体"/>
          <w:color w:val="000000" w:themeColor="text1"/>
          <w:lang w:eastAsia="zh-CN"/>
        </w:rPr>
        <w:t>（南宋）</w:t>
      </w:r>
      <w:r>
        <w:rPr>
          <w:rFonts w:ascii="楷体" w:hAnsi="楷体" w:eastAsia="楷体" w:cs="楷体"/>
          <w:color w:val="000000" w:themeColor="text1"/>
        </w:rPr>
        <w:t>陆游</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雪晓清笳乱起，梦游处、不知何地。铁骑无声望似水。想关河</w:t>
      </w:r>
      <w:r>
        <w:rPr>
          <w:rFonts w:hint="eastAsia" w:ascii="楷体" w:hAnsi="楷体" w:eastAsia="楷体" w:cs="楷体"/>
          <w:color w:val="000000" w:themeColor="text1"/>
          <w:lang w:eastAsia="zh-CN"/>
        </w:rPr>
        <w:t>，</w:t>
      </w:r>
      <w:r>
        <w:rPr>
          <w:rFonts w:ascii="楷体" w:hAnsi="楷体" w:eastAsia="楷体" w:cs="楷体"/>
          <w:color w:val="000000" w:themeColor="text1"/>
        </w:rPr>
        <w:t>雁门西，青海际。</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ascii="楷体" w:hAnsi="楷体" w:eastAsia="楷体" w:cs="楷体"/>
          <w:color w:val="000000" w:themeColor="text1"/>
        </w:rPr>
      </w:pPr>
      <w:r>
        <w:rPr>
          <w:rFonts w:ascii="楷体" w:hAnsi="楷体" w:eastAsia="楷体" w:cs="楷体"/>
          <w:color w:val="000000" w:themeColor="text1"/>
        </w:rPr>
        <w:t>睡觉寒灯里，漏声断、月斜窗纸。自许封侯在万里，有谁知？鬓虽残，心未死。</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hint="eastAsia" w:ascii="仿宋" w:hAnsi="仿宋" w:eastAsia="仿宋" w:cs="仿宋"/>
          <w:color w:val="000000" w:themeColor="text1"/>
          <w:lang w:eastAsia="zh-CN"/>
        </w:rPr>
      </w:pPr>
      <w:r>
        <w:rPr>
          <w:rFonts w:hint="eastAsia" w:ascii="仿宋" w:hAnsi="仿宋" w:eastAsia="仿宋" w:cs="仿宋"/>
          <w:color w:val="000000" w:themeColor="text1"/>
          <w:lang w:eastAsia="zh-CN"/>
        </w:rPr>
        <w:t>【</w:t>
      </w:r>
      <w:r>
        <w:rPr>
          <w:rFonts w:hint="eastAsia" w:ascii="仿宋" w:hAnsi="仿宋" w:eastAsia="仿宋" w:cs="仿宋"/>
          <w:color w:val="000000" w:themeColor="text1"/>
        </w:rPr>
        <w:t>注</w:t>
      </w:r>
      <w:r>
        <w:rPr>
          <w:rFonts w:hint="eastAsia" w:ascii="仿宋" w:hAnsi="仿宋" w:eastAsia="仿宋" w:cs="仿宋"/>
          <w:color w:val="000000" w:themeColor="text1"/>
          <w:lang w:eastAsia="zh-CN"/>
        </w:rPr>
        <w:t>】</w:t>
      </w:r>
      <w:r>
        <w:rPr>
          <w:rFonts w:hint="eastAsia" w:ascii="仿宋" w:hAnsi="仿宋" w:eastAsia="仿宋" w:cs="仿宋"/>
          <w:color w:val="000000" w:themeColor="text1"/>
        </w:rPr>
        <w:t>师伯浑，陆游的友人</w:t>
      </w:r>
      <w:r>
        <w:rPr>
          <w:rFonts w:hint="eastAsia" w:ascii="仿宋" w:hAnsi="仿宋" w:eastAsia="仿宋" w:cs="仿宋"/>
          <w:color w:val="000000" w:themeColor="text1"/>
          <w:lang w:eastAsia="zh-CN"/>
        </w:rPr>
        <w:t>。</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color w:val="000000" w:themeColor="text1"/>
        </w:rPr>
        <w:t>9．</w:t>
      </w:r>
      <w:r>
        <w:rPr>
          <w:rFonts w:ascii="宋体" w:hAnsi="宋体" w:eastAsia="宋体" w:cs="宋体"/>
          <w:color w:val="000000" w:themeColor="text1"/>
        </w:rPr>
        <w:t>下列对这首词的理解与赏析，不正确的一项是</w:t>
      </w:r>
      <w:r>
        <w:rPr>
          <w:rFonts w:hint="eastAsia" w:ascii="宋体" w:hAnsi="宋体" w:eastAsia="宋体" w:cs="宋体"/>
          <w:color w:val="000000" w:themeColor="text1"/>
        </w:rPr>
        <w:t>（   ）</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color w:val="000000" w:themeColor="text1"/>
        </w:rPr>
      </w:pPr>
      <w:r>
        <w:rPr>
          <w:color w:val="000000" w:themeColor="text1"/>
        </w:rPr>
        <w:t>A．“清笳乱起”和“铁骑无声”一动一静，运用了以动衬静的手法，写出了将士出征前沉着、冷静的情态。</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color w:val="000000" w:themeColor="text1"/>
        </w:rPr>
      </w:pPr>
      <w:r>
        <w:rPr>
          <w:color w:val="000000" w:themeColor="text1"/>
        </w:rPr>
        <w:t>B．作者通过“雪晓”“寒灯”“漏声”“月斜”等意象，营造出了清冷肃杀的意境。</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color w:val="000000" w:themeColor="text1"/>
        </w:rPr>
      </w:pPr>
      <w:r>
        <w:rPr>
          <w:color w:val="000000" w:themeColor="text1"/>
        </w:rPr>
        <w:t>C．词的上片写梦境，下片写梦醒后的情境和感想，衔接自然，结构紧凑。</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color w:val="000000" w:themeColor="text1"/>
        </w:rPr>
      </w:pPr>
      <w:r>
        <w:rPr>
          <w:color w:val="000000" w:themeColor="text1"/>
        </w:rPr>
        <w:t>D．“有谁知”三字，照应“寄师伯浑”的题目，婉转地表示了把对方视为知己挚友的意思。</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color w:val="000000" w:themeColor="text1"/>
        </w:rPr>
      </w:pPr>
      <w:r>
        <w:rPr>
          <w:rFonts w:hint="eastAsia"/>
          <w:color w:val="000000" w:themeColor="text1"/>
          <w:lang w:val="en-US" w:eastAsia="zh-CN"/>
        </w:rPr>
        <w:t>1</w:t>
      </w:r>
      <w:r>
        <w:rPr>
          <w:color w:val="000000" w:themeColor="text1"/>
        </w:rPr>
        <w:t>0．</w:t>
      </w:r>
      <w:r>
        <w:rPr>
          <w:rFonts w:ascii="宋体" w:hAnsi="宋体" w:eastAsia="宋体" w:cs="宋体"/>
          <w:color w:val="000000" w:themeColor="text1"/>
        </w:rPr>
        <w:t>本词主要运用了什么艺术手法？表达了怎样的思想感情？请结合全词简要分析。</w:t>
      </w:r>
    </w:p>
    <w:p>
      <w:pPr>
        <w:keepNext w:val="0"/>
        <w:keepLines w:val="0"/>
        <w:pageBreakBefore w:val="0"/>
        <w:widowControl w:val="0"/>
        <w:kinsoku/>
        <w:wordWrap/>
        <w:overflowPunct/>
        <w:topLinePunct w:val="0"/>
        <w:autoSpaceDE/>
        <w:autoSpaceDN/>
        <w:bidi w:val="0"/>
        <w:adjustRightInd/>
        <w:snapToGrid w:val="0"/>
        <w:spacing w:line="312" w:lineRule="auto"/>
        <w:rPr>
          <w:rFonts w:hint="eastAsia"/>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color w:val="000000" w:themeColor="text1"/>
        </w:rPr>
      </w:pP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hint="eastAsia" w:ascii="微软雅黑" w:hAnsi="微软雅黑" w:eastAsia="微软雅黑" w:cs="微软雅黑"/>
          <w:b w:val="0"/>
          <w:bCs w:val="0"/>
          <w:color w:val="000000" w:themeColor="text1"/>
          <w:sz w:val="28"/>
          <w:szCs w:val="28"/>
          <w:lang w:val="en-US" w:eastAsia="zh-CN"/>
        </w:rPr>
      </w:pPr>
      <w:r>
        <w:rPr>
          <w:rFonts w:hint="eastAsia" w:ascii="微软雅黑" w:hAnsi="微软雅黑" w:eastAsia="微软雅黑" w:cs="微软雅黑"/>
          <w:b w:val="0"/>
          <w:bCs w:val="0"/>
          <w:color w:val="000000" w:themeColor="text1"/>
          <w:sz w:val="28"/>
          <w:szCs w:val="28"/>
          <w:lang w:val="en-US" w:eastAsia="zh-CN"/>
        </w:rPr>
        <w:t>参考答案</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1．D【解析】本题考查考生鉴赏诗歌意象和思想情感的能力。本题中，D项，错在“又不失含蓄柔媚”，此诗抒发感情较为直白，浓烈的爱国之情感人至深，且较为悲壮，不能说是“柔媚”。</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2．相同之处：两句都表达了诗人强烈的爱国之情。不同之处：“惊回”二句侧重表达了对国事的担忧，不被重用、报国无门的痛苦；“慷慨”二句着重表达了诗人虽心系祖国，但因岁月流逝双鬓斑白而无法为国效力的悲凉与无奈。</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解析】本题考查分析比较诗歌所传达的思想感性的异同。分析诗歌的情感注意以诗歌的抒情方式、注释、标题和诗中的表情达意的重点词句作突破口，答题时先答出情感，然后结合诗歌的内容解说。要抓住关键字词，结合背景知人论世基础上进行比较。此诗诗人一开始就写到“慷慨心犹壮，蹉跎鬓已秋”，虽然年华已逝，但仍然心系国家，初心不改，“心犹壮”。而“惊回万里关河梦，滴碎孤臣犬马心”写的是梦到自己梦回前线，愿为国家鞠躬尽瘁，死而后已的爱国之心。所以两首诗都表现了诗人对国家命运的关切之心，岁年老不受重用，但仍然有一腔报国热情，希望能为国家收复中原的感情。这是相同之处。不同之处在于，本诗“慷慨心犹壮，蹉跎鬓已秋”有一种万事成空，自己年华已逝壮志难酬的悲伤。而“惊回万里关河梦，滴碎孤臣犬马心”，自己虽然想要像犬马一样的报效朝廷，但是只能在梦中回到前线，现实是自己不能报国，不受重用，抒发了一种对朝廷无作为的愤懑，自己报国无门的悲凉之情。</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3．A【解析】本题考查学生综合解读诗歌的能力，涉及炼词炼句，内容的理解，情感的把握，手法的判断等多个层面。A项“为了表现诗人对他的赞美之情”赏析有误，首联两句“今皇神武是周宣,谁赋南征北伐篇?”的意思是，希望孝宗皇帝能像周宣王一样任用贤才北伐，从而收复中原。不是赞美皇帝。</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4．①汴京和洛阳的雪融化了，春天再次来临，宋太祖赵匡胤的陵墓上草木又茂盛起来。②汴京和永昌陵，一国都一皇陵，生机盎然，暗示大宋国运可以通过北伐恢复生机。③点出太祖永昌陵，有劝说当今皇帝珍惜太祖基业、积极北伐之意。</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【解析】</w:t>
      </w:r>
      <w:r>
        <w:rPr>
          <w:rFonts w:hint="eastAsia" w:asciiTheme="minorEastAsia" w:hAnsiTheme="minorEastAsia" w:eastAsiaTheme="minorEastAsia" w:cstheme="minorEastAsia"/>
          <w:color w:val="000000" w:themeColor="text1"/>
          <w:lang w:eastAsia="zh-CN"/>
        </w:rPr>
        <w:t>本</w:t>
      </w:r>
      <w:r>
        <w:rPr>
          <w:rFonts w:hint="eastAsia" w:asciiTheme="minorEastAsia" w:hAnsiTheme="minorEastAsia" w:eastAsiaTheme="minorEastAsia" w:cstheme="minorEastAsia"/>
          <w:color w:val="000000" w:themeColor="text1"/>
        </w:rPr>
        <w:t>题考查把握诗歌句子含意的能力。解答此类题目，对诗歌语句含义的理解，首先要借助重要意象把握诗歌描写的内容，在此基础上，结合时代背景、作者人生经历，考虑诗句表达的思想情感，组织答案。本题尾联“京洛雪消春又动,永昌陵上草芊芊” 意思是，北宋都城汴京和洛阳冰雪消融，春意萌发，宋太祖陵墓上的草茂盛的生长。运用了寓情于景（象征）手法，写大地回春，雪消草长，春草的茂盛象征着大宋国运可以通过北伐重新获得生机，表达了重振太祖雄风、收复中原的坚定信念，表明诗人鼓励君臣高扬斗志、恢复国家统一的期望。结合以上分析进行总结概括。</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5．D【解析】本题考查学生对诗词综合赏析能力。D项，“北伐无望”“失望之情”说法错误，“天地神灵扶庙社，京华父老望和銮”，庙社，指宗庙和社稷，以喻国家；和銮，同“和鸾”，古代车上的铃铛，诗中代指“君主御驾亲征，收复祖国河山”的美好景象。此诗句的意思是希望天地神灵保佑国家社稷，北方百姓都在日夜企盼着君主御驾亲征收复失落的河山。此联寄托了殷切的期望：但愿天地神灵扶持国家，使百姓脱离战火，国家安乐昌盛。</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6．①尾联写自己深夜难眠，挑灯细细品读诸葛孔明的传世之作《出师表》。②借用《出师表》的典故，表达了诗人的忧国之情，也暗含了诗人壮志难酬的慨叹。</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解析】本题考查学生鉴赏文学作品的形象、表达技巧以及对诗歌情感的评价的能力。第一，分析内容：“出师一表通今古，夜半挑灯更细看”，尾联的意思是说，诸葛孔明的传世之作《出师表》忠义之气万古流芳，深夜难眠，还是挑灯细细品读吧；第二，分析手法：“出师一表”，指三国时期诸葛亮所作《出师表》，在这里，诗人使用了用典的手法；第三，分析情感：《出师表》写的是诸葛亮“以身许国，忠贞不二”的爱国情怀及忧国之情，作者借用典故，抒发了自己的爱国情怀，同时也暗含了诗人壮志难酬的慨叹</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7．B【解析】本题主要考查鉴赏文学作品的形象、语言和表达技巧与评价作者的观点态度、思想感情的能力。B项，对“塞外奇绝风光的深情怀念”错误，颈联没有表达对“塞外奇绝风光”的怀念，这里只是突出了一种对自己戎马生涯的怀念。</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8．①壮志难酬。年轻时豪迈洒脱、如今仍渴望建功报国，却无奈在“桑村麦野中”中老去。②迟暮悲伤。“一簪华发醉秋风”描写白发萧疏的垂垂老态，写出了人生暮年的悲苦之情。③孤独寂寞。尾联直接抒发对故去的友人强烈的思念，表达了苦无知音的寂寞心境。</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【解析】本题考查学生把握诗歌的主要内容，分析诗歌人物形象的基本能力。</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“当年书剑揖三公，谈舌如云气吐虹。十丈战尘孤壮志，一簪华发醉秋风”等句看出，年轻时的诗人</w:t>
      </w:r>
      <w:r>
        <w:rPr>
          <w:rFonts w:hint="eastAsia" w:asciiTheme="minorEastAsia" w:hAnsiTheme="minorEastAsia" w:eastAsiaTheme="minorEastAsia" w:cstheme="minorEastAsia"/>
          <w:color w:val="000000" w:themeColor="text1"/>
          <w:lang w:eastAsia="zh-CN"/>
        </w:rPr>
        <w:t>陆游</w:t>
      </w:r>
      <w:r>
        <w:rPr>
          <w:rFonts w:hint="eastAsia" w:asciiTheme="minorEastAsia" w:hAnsiTheme="minorEastAsia" w:eastAsiaTheme="minorEastAsia" w:cstheme="minorEastAsia"/>
          <w:color w:val="000000" w:themeColor="text1"/>
        </w:rPr>
        <w:t>豪迈洒脱的气质，具有一种温婉谦恭的男儿形象，诗人回忆了当年文武双全、壮志凌云、慷慨激昂的形象和战鼓雷鸣、烟尘遮天的战争场面，此时的诗人是一位垂暮老者，暮年时在秋风中白了头发，内心一片苦闷情怀，充满着无限的惆怅与悲伤；“奇士久埋巴</w:t>
      </w:r>
      <w:r>
        <w:rPr>
          <w:rFonts w:hint="eastAsia" w:asciiTheme="minorEastAsia" w:hAnsiTheme="minorEastAsia" w:eastAsiaTheme="minorEastAsia" w:cstheme="minorEastAsia"/>
          <w:color w:val="000000" w:themeColor="text1"/>
          <w:lang w:eastAsia="zh-CN"/>
        </w:rPr>
        <w:t>硖</w:t>
      </w:r>
      <w:r>
        <w:rPr>
          <w:rFonts w:hint="eastAsia" w:asciiTheme="minorEastAsia" w:hAnsiTheme="minorEastAsia" w:eastAsiaTheme="minorEastAsia" w:cstheme="minorEastAsia"/>
          <w:color w:val="000000" w:themeColor="text1"/>
        </w:rPr>
        <w:t>骨，灯前慷慨与谁同”一句，有着渴望为国建功立业的情怀，但是时光却无奈，一味的催人老去，诗中饱含出这样的一种人生迟暮的悲苦凄凉情怀，也更加显示出诗人对友人逝去的无限怀念，知音难觅，突出内心的无限伤感，写出内心苦闷抑郁的寂寞情感。</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9．A【解析】本题属于综合考查题，考查学生对诗句的理解能力。A项，“运用以动衬静的手法”表述错误。“雪晓清笳乱起”“铁骑无声望似水”， 雪、笳、铁骑等都是特定的北方事物，放在秋声乱起和如水奔泻的动态中写，有力地把读者吸引到作者的词境里来。骠勇的战马寂寂无声，看着像急流滚滚向前挺进。渲染了一幅有声有色的边塞风光画面。故“以动衬静的手法”表述错误。</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lang w:val="en-US" w:eastAsia="zh-CN"/>
        </w:rPr>
        <w:t>1</w:t>
      </w:r>
      <w:r>
        <w:rPr>
          <w:rFonts w:hint="eastAsia" w:asciiTheme="minorEastAsia" w:hAnsiTheme="minorEastAsia" w:eastAsiaTheme="minorEastAsia" w:cstheme="minorEastAsia"/>
          <w:color w:val="000000" w:themeColor="text1"/>
        </w:rPr>
        <w:t>0．虚实结合。上片写梦境，是虚写。开头描绘了一幅有声有色的边塞风光画面，中间一句点明这是梦游所在。下片写梦醒后的情境和感想，是实写。一灯荧荧，斜月在窗，漏声滴断，周围一片死寂。抒发了作者虽身处逆境，但却执着于抗金报国，建功立业的雄心壮志。</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解析】本题考查学生对诗歌情感的评价的能力和鉴赏诗歌语言及技巧的能力。此题有两问，一问情感，二问手法。考生遵循问什么答什么的原则，后整合答案。具体而言，上片写的是梦境。一开头就渲染了一幅有声有色的边塞风光画面，中间突出一句点明这是梦游所在。先说是迷离惝恍的梦，不知道这是什么地方；然后才又进一步引出联想——是在梦中的联想；这样的关河，必然是雁门、青海一带了。但是，这样苍莽雄伟的关河当时落在谁的手里呢？那就不忍说了。作者深厚的爱国感情，凝聚在短短的九个字中。下片写梦醒后的感想。梦境中军旅戎马生涯逼真，而现实中理想抱负却是一场幻梦。梦境何等的雄拔，现实却是何等的凄凉。梦内梦外的这种反差和错位，令人顿生英雄陌路之慨。虚实对比，形成巨大反差，凸现了词人的失落情怀。篇末直抒感慨，身虽老而雄心仍在，激扬着高亢的情调。</w:t>
      </w:r>
    </w:p>
    <w:sectPr>
      <w:headerReference r:id="rId3"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8946"/>
      </w:tabs>
      <w:jc w:val="left"/>
      <w:rPr>
        <w:rFonts w:hint="eastAsia" w:eastAsia="宋体"/>
        <w:lang w:eastAsia="zh-CN"/>
      </w:rPr>
    </w:pP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30BB24"/>
    <w:multiLevelType w:val="singleLevel"/>
    <w:tmpl w:val="9E30BB2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3992"/>
    <w:rsid w:val="000232A6"/>
    <w:rsid w:val="00026C90"/>
    <w:rsid w:val="00065CD2"/>
    <w:rsid w:val="000D09E5"/>
    <w:rsid w:val="00207F3C"/>
    <w:rsid w:val="002A2386"/>
    <w:rsid w:val="00304298"/>
    <w:rsid w:val="003E559A"/>
    <w:rsid w:val="003F38F2"/>
    <w:rsid w:val="004D42A0"/>
    <w:rsid w:val="004E63D0"/>
    <w:rsid w:val="005B3F24"/>
    <w:rsid w:val="0064153B"/>
    <w:rsid w:val="006725CC"/>
    <w:rsid w:val="006A381C"/>
    <w:rsid w:val="007543DC"/>
    <w:rsid w:val="00771D19"/>
    <w:rsid w:val="007A55E5"/>
    <w:rsid w:val="007A64BA"/>
    <w:rsid w:val="007C4B19"/>
    <w:rsid w:val="00855687"/>
    <w:rsid w:val="009C0381"/>
    <w:rsid w:val="009C38D0"/>
    <w:rsid w:val="009E1FB8"/>
    <w:rsid w:val="009E611B"/>
    <w:rsid w:val="00A0138B"/>
    <w:rsid w:val="00AD3992"/>
    <w:rsid w:val="00AE5FF7"/>
    <w:rsid w:val="00B923F8"/>
    <w:rsid w:val="00BC62FB"/>
    <w:rsid w:val="00C93DDE"/>
    <w:rsid w:val="00DD4B4F"/>
    <w:rsid w:val="00E17E42"/>
    <w:rsid w:val="00E53E16"/>
    <w:rsid w:val="00E55184"/>
    <w:rsid w:val="00EA770D"/>
    <w:rsid w:val="00F56D61"/>
    <w:rsid w:val="00FA429B"/>
    <w:rsid w:val="00FA5C16"/>
    <w:rsid w:val="00FF71A6"/>
    <w:rsid w:val="06753E60"/>
    <w:rsid w:val="08A831FF"/>
    <w:rsid w:val="0A28456B"/>
    <w:rsid w:val="0AB21A50"/>
    <w:rsid w:val="0EF65B03"/>
    <w:rsid w:val="1BBD5616"/>
    <w:rsid w:val="23DF6BAE"/>
    <w:rsid w:val="3E635C4A"/>
    <w:rsid w:val="3F387CC8"/>
    <w:rsid w:val="3FD46907"/>
    <w:rsid w:val="40F74229"/>
    <w:rsid w:val="411F1872"/>
    <w:rsid w:val="47404BBA"/>
    <w:rsid w:val="4B0B124E"/>
    <w:rsid w:val="4BD23E30"/>
    <w:rsid w:val="541776CD"/>
    <w:rsid w:val="5B776D53"/>
    <w:rsid w:val="5BBB2FE7"/>
    <w:rsid w:val="6C8A07B6"/>
    <w:rsid w:val="7BC21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批注框文本 Char"/>
    <w:basedOn w:val="6"/>
    <w:link w:val="2"/>
    <w:semiHidden/>
    <w:uiPriority w:val="99"/>
    <w:rPr>
      <w:sz w:val="18"/>
      <w:szCs w:val="18"/>
    </w:rPr>
  </w:style>
  <w:style w:type="paragraph" w:styleId="10">
    <w:name w:val="No Spacing"/>
    <w:link w:val="11"/>
    <w:qFormat/>
    <w:uiPriority w:val="1"/>
    <w:rPr>
      <w:rFonts w:ascii="Times New Roman" w:hAnsi="Times New Roman" w:eastAsia="宋体" w:cs="Times New Roman"/>
      <w:kern w:val="0"/>
      <w:sz w:val="22"/>
      <w:szCs w:val="22"/>
      <w:lang w:val="en-US" w:eastAsia="zh-CN" w:bidi="ar-SA"/>
    </w:rPr>
  </w:style>
  <w:style w:type="character" w:customStyle="1" w:styleId="11">
    <w:name w:val="无间隔 Char"/>
    <w:basedOn w:val="6"/>
    <w:link w:val="10"/>
    <w:qFormat/>
    <w:uiPriority w:val="1"/>
    <w:rPr>
      <w:kern w:val="0"/>
      <w:sz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3ED69-878D-4213-8577-CEEE7592A04B}">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赵玉莲</dc:creator>
  <cp:lastModifiedBy>   Better me</cp:lastModifiedBy>
  <dcterms:modified xsi:type="dcterms:W3CDTF">2020-09-23T10:12:23Z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