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潜通默会细参详</w:t>
      </w:r>
    </w:p>
    <w:p>
      <w:pPr>
        <w:numPr>
          <w:ilvl w:val="0"/>
          <w:numId w:val="0"/>
        </w:num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——解读《乡土中国》文本与概念之约PPT1</w:t>
      </w:r>
    </w:p>
    <w:p>
      <w:pPr>
        <w:numPr>
          <w:ilvl w:val="0"/>
          <w:numId w:val="0"/>
        </w:num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</w:t>
      </w:r>
      <w:r>
        <w:rPr>
          <w:rFonts w:hint="eastAsia"/>
          <w:sz w:val="22"/>
          <w:szCs w:val="28"/>
          <w:lang w:val="en-US" w:eastAsia="zh-CN"/>
        </w:rPr>
        <w:t xml:space="preserve">  怀化市铁路第一中学   曾琳娜</w:t>
      </w:r>
    </w:p>
    <w:p>
      <w:pPr>
        <w:numPr>
          <w:ilvl w:val="0"/>
          <w:numId w:val="0"/>
        </w:numPr>
        <w:jc w:val="center"/>
        <w:rPr>
          <w:rFonts w:hint="default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导入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我想考考</w:t>
      </w:r>
      <w:r>
        <w:rPr>
          <w:rFonts w:hint="eastAsia"/>
          <w:lang w:val="en-US" w:eastAsia="zh-CN"/>
        </w:rPr>
        <w:t>雅礼同学们</w:t>
      </w:r>
      <w:r>
        <w:rPr>
          <w:rFonts w:hint="eastAsia"/>
        </w:rPr>
        <w:t>的英文翻译能力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请帮我翻译一下uncle这个单词。</w:t>
      </w:r>
    </w:p>
    <w:p>
      <w:pPr>
        <w:rPr>
          <w:rFonts w:hint="eastAsia"/>
        </w:rPr>
      </w:pPr>
      <w:r>
        <w:rPr>
          <w:rFonts w:hint="eastAsia"/>
        </w:rPr>
        <w:t xml:space="preserve">    伯伯、叔叔、舅舅。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大家</w:t>
      </w:r>
      <w:r>
        <w:rPr>
          <w:rFonts w:hint="eastAsia"/>
          <w:lang w:val="en-US" w:eastAsia="zh-CN"/>
        </w:rPr>
        <w:t>有什么发现吗</w:t>
      </w:r>
      <w:r>
        <w:rPr>
          <w:rFonts w:hint="eastAsia"/>
        </w:rPr>
        <w:t>？</w:t>
      </w:r>
    </w:p>
    <w:p>
      <w:pPr>
        <w:ind w:firstLine="420"/>
        <w:rPr>
          <w:rFonts w:hint="eastAsia"/>
        </w:rPr>
      </w:pPr>
      <w:r>
        <w:rPr>
          <w:rFonts w:hint="eastAsia"/>
        </w:rPr>
        <w:t>英文称谓单一，中文复杂。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比如“Sister”,可以翻译成 “姐姐”“妹妹”“表妹”“堂姐”等。</w:t>
      </w:r>
    </w:p>
    <w:p>
      <w:pPr>
        <w:ind w:firstLine="420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>诸如此类的英文单词还有很多，请大家看</w:t>
      </w:r>
      <w:r>
        <w:rPr>
          <w:rFonts w:hint="eastAsia"/>
          <w:b/>
          <w:bCs/>
          <w:sz w:val="22"/>
          <w:szCs w:val="28"/>
          <w:lang w:val="en-US" w:eastAsia="zh-CN"/>
        </w:rPr>
        <w:t>PPT2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68345" cy="554990"/>
            <wp:effectExtent l="0" t="0" r="8255" b="16510"/>
            <wp:docPr id="1" name="图片 1" descr="16038902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389027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</w:rPr>
      </w:pPr>
      <w:r>
        <w:rPr>
          <w:rFonts w:hint="eastAsia"/>
        </w:rPr>
        <w:t>中文称谓为什么这么复杂呢？英文称谓为什么又这么简单呢？</w:t>
      </w:r>
    </w:p>
    <w:p>
      <w:pPr>
        <w:ind w:firstLine="420"/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学习目标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让我们</w:t>
      </w:r>
      <w:r>
        <w:rPr>
          <w:rFonts w:hint="eastAsia"/>
          <w:lang w:val="en-US" w:eastAsia="zh-CN"/>
        </w:rPr>
        <w:t>通过本堂课的学习</w:t>
      </w:r>
      <w:r>
        <w:rPr>
          <w:rFonts w:hint="eastAsia"/>
        </w:rPr>
        <w:t>来</w:t>
      </w:r>
      <w:r>
        <w:rPr>
          <w:rFonts w:hint="eastAsia"/>
          <w:lang w:val="en-US" w:eastAsia="zh-CN"/>
        </w:rPr>
        <w:t>解开疑惑</w:t>
      </w:r>
      <w:r>
        <w:rPr>
          <w:rFonts w:hint="eastAsia"/>
        </w:rPr>
        <w:t>吧。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本堂课的学习目标是</w:t>
      </w:r>
      <w:r>
        <w:rPr>
          <w:rFonts w:hint="eastAsia"/>
          <w:b/>
          <w:bCs/>
          <w:sz w:val="22"/>
          <w:szCs w:val="28"/>
          <w:lang w:val="en-US" w:eastAsia="zh-CN"/>
        </w:rPr>
        <w:t>PPT3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回归文本,解读概念。</w:t>
      </w:r>
    </w:p>
    <w:p>
      <w:pPr>
        <w:numPr>
          <w:ilvl w:val="0"/>
          <w:numId w:val="2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区分概念,深读文本。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合作探究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小组PK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</w:rPr>
        <w:t xml:space="preserve"> 1，小组</w:t>
      </w:r>
      <w:r>
        <w:rPr>
          <w:rFonts w:hint="eastAsia"/>
          <w:lang w:val="en-US" w:eastAsia="zh-CN"/>
        </w:rPr>
        <w:t>讨论</w:t>
      </w:r>
      <w:r>
        <w:rPr>
          <w:rFonts w:hint="eastAsia"/>
        </w:rPr>
        <w:t xml:space="preserve">： </w:t>
      </w:r>
      <w:r>
        <w:rPr>
          <w:rFonts w:hint="eastAsia"/>
          <w:b/>
          <w:bCs/>
          <w:sz w:val="24"/>
          <w:szCs w:val="32"/>
          <w:lang w:val="en-US" w:eastAsia="zh-CN"/>
        </w:rPr>
        <w:t>PPT4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请大家结合文本与导学案，列出“差序格局”“团体格局”的特点。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提示：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（1）找出关键词。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（2）全班分两组，各自内部合作探究概念的特点。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（3）注意板书整洁。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="105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学生展示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（板书）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 xml:space="preserve"> 差序格局                      团体格局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社会结构格局</w:t>
      </w:r>
    </w:p>
    <w:p>
      <w:pPr>
        <w:rPr>
          <w:rFonts w:hint="eastAsia"/>
        </w:rPr>
      </w:pPr>
      <w:r>
        <w:rPr>
          <w:rFonts w:hint="eastAsia"/>
        </w:rPr>
        <w:t xml:space="preserve">     中国社会                      西方社会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以己为中心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自我主义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        个人主义</w:t>
      </w:r>
    </w:p>
    <w:p>
      <w:pPr>
        <w:rPr>
          <w:rFonts w:hint="eastAsia"/>
        </w:rPr>
      </w:pPr>
      <w:r>
        <w:rPr>
          <w:rFonts w:hint="eastAsia"/>
        </w:rPr>
        <w:t xml:space="preserve">     亲</w:t>
      </w:r>
      <w:r>
        <w:rPr>
          <w:rFonts w:hint="eastAsia"/>
          <w:lang w:val="en-US" w:eastAsia="zh-CN"/>
        </w:rPr>
        <w:t>属</w:t>
      </w:r>
      <w:r>
        <w:rPr>
          <w:rFonts w:hint="eastAsia"/>
        </w:rPr>
        <w:t>关系                     平等无差别</w:t>
      </w:r>
    </w:p>
    <w:p>
      <w:pPr>
        <w:rPr>
          <w:rFonts w:hint="eastAsia"/>
        </w:rPr>
      </w:pPr>
      <w:r>
        <w:rPr>
          <w:rFonts w:hint="eastAsia"/>
        </w:rPr>
        <w:t xml:space="preserve">     地缘关系                     </w:t>
      </w:r>
      <w:r>
        <w:rPr>
          <w:rFonts w:hint="eastAsia"/>
          <w:lang w:val="en-US" w:eastAsia="zh-CN"/>
        </w:rPr>
        <w:t>团</w:t>
      </w:r>
      <w:r>
        <w:rPr>
          <w:rFonts w:hint="eastAsia"/>
        </w:rPr>
        <w:t>与</w:t>
      </w:r>
      <w:r>
        <w:rPr>
          <w:rFonts w:hint="eastAsia"/>
          <w:lang w:val="en-US" w:eastAsia="zh-CN"/>
        </w:rPr>
        <w:t>团</w:t>
      </w:r>
      <w:r>
        <w:rPr>
          <w:rFonts w:hint="eastAsia"/>
        </w:rPr>
        <w:t>有界限</w:t>
      </w:r>
    </w:p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社会关系伸缩性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>团员清晰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 一贯性                        </w:t>
      </w:r>
      <w:r>
        <w:rPr>
          <w:rFonts w:hint="eastAsia"/>
          <w:lang w:val="en-US" w:eastAsia="zh-CN"/>
        </w:rPr>
        <w:t xml:space="preserve">  捆柴</w:t>
      </w:r>
    </w:p>
    <w:p>
      <w:pPr>
        <w:rPr>
          <w:rFonts w:hint="eastAsia"/>
        </w:rPr>
      </w:pPr>
      <w:r>
        <w:rPr>
          <w:rFonts w:hint="eastAsia"/>
        </w:rPr>
        <w:t xml:space="preserve">     单系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同心圆水波纹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ind w:left="0" w:leftChars="0" w:firstLine="48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分析</w:t>
      </w:r>
      <w:r>
        <w:rPr>
          <w:rFonts w:hint="eastAsia"/>
          <w:lang w:val="en-US" w:eastAsia="zh-CN"/>
        </w:rPr>
        <w:t>概念，请大家结合文本与板书内容，分析“差序格局”“团体格局”的特点。</w:t>
      </w:r>
    </w:p>
    <w:p>
      <w:pPr>
        <w:numPr>
          <w:numId w:val="0"/>
        </w:numPr>
        <w:ind w:left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要求：</w:t>
      </w:r>
      <w:r>
        <w:rPr>
          <w:rFonts w:hint="eastAsia"/>
          <w:b/>
          <w:bCs/>
          <w:sz w:val="24"/>
          <w:szCs w:val="32"/>
          <w:lang w:val="en-US" w:eastAsia="zh-CN"/>
        </w:rPr>
        <w:t>PPT5</w:t>
      </w:r>
    </w:p>
    <w:p>
      <w:pPr>
        <w:numPr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1、找到文本具体页码和段落。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2、朗读后进行解读，正确分析可以加分。</w:t>
      </w:r>
    </w:p>
    <w:p>
      <w:pPr>
        <w:numPr>
          <w:numId w:val="0"/>
        </w:numPr>
        <w:ind w:leftChars="20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3、可补充。</w:t>
      </w:r>
    </w:p>
    <w:p>
      <w:pPr>
        <w:numPr>
          <w:numId w:val="0"/>
        </w:numPr>
        <w:ind w:leftChars="20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教师评判正确解读加分。可鼓励A、B 小组倾听纠正，并予以</w:t>
      </w:r>
      <w:r>
        <w:rPr>
          <w:rFonts w:hint="eastAsia"/>
          <w:b/>
          <w:bCs/>
          <w:u w:val="single"/>
          <w:lang w:val="en-US" w:eastAsia="zh-CN"/>
        </w:rPr>
        <w:t>加分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教师适时点拨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差序格局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以己为中心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同心圆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 xml:space="preserve">自我主义  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理解：</w:t>
      </w:r>
      <w:r>
        <w:rPr>
          <w:rFonts w:hint="eastAsia"/>
        </w:rPr>
        <w:t>每个人都是辐射点，关注每一个“己”。</w:t>
      </w:r>
    </w:p>
    <w:p>
      <w:pPr>
        <w:rPr>
          <w:rFonts w:hint="eastAsia"/>
        </w:rPr>
      </w:pPr>
      <w:r>
        <w:rPr>
          <w:rFonts w:hint="eastAsia"/>
        </w:rPr>
        <w:t>提问：这里的“己”就是自己吗？</w:t>
      </w:r>
    </w:p>
    <w:p>
      <w:pPr>
        <w:rPr>
          <w:rFonts w:hint="eastAsia"/>
        </w:rPr>
      </w:pPr>
      <w:r>
        <w:rPr>
          <w:rFonts w:hint="eastAsia"/>
        </w:rPr>
        <w:t xml:space="preserve">     是自己，但又不只是自己。“天下兴亡，匹夫有责”句中，“匹夫”就是每一个自己，但是大家发现，都已经心中有天下了，就不能只是一个简单的“自己”了。在中国人的“己”中，更多的是家庭、家族，家国天下。这个在第五章，第六章中都有涉及。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社会关系伸缩性：每个人的交际圈子大小不一样，而且会根据亲属关系、地缘关系、每一个“己”的能力大小（包括经济、政治、社交等各种能力）而相应变化。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单系：父系男权社会。解读导入中的伯伯、叔叔、舅舅问题，内亲外戚，亲缘关系依托父系血脉。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团体格局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（1）个人主义：“个人”是相对于“团体”的概念，所以“个体”也只存在于“团体”内部，只有在团体内部的“个体”，才是有效的“个体”。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捆柴、平等：一个个团体就像是一捆捆的柴。捆柴内部有平等，但一捆与另一捆之间有差别。一捆柴不能侵犯另一捆柴。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（3）平等无差别：宗教观念影响。（第五章）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48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特点</w:t>
      </w:r>
      <w:r>
        <w:rPr>
          <w:rFonts w:hint="eastAsia"/>
          <w:lang w:val="en-US" w:eastAsia="zh-CN"/>
        </w:rPr>
        <w:t>回头看，教师和学生对四位学生板书内容进行评判</w:t>
      </w:r>
      <w:r>
        <w:rPr>
          <w:rFonts w:hint="eastAsia"/>
          <w:b/>
          <w:bCs/>
          <w:u w:val="single"/>
          <w:lang w:val="en-US" w:eastAsia="zh-CN"/>
        </w:rPr>
        <w:t>加分</w:t>
      </w:r>
      <w:r>
        <w:rPr>
          <w:rFonts w:hint="eastAsia"/>
          <w:lang w:val="en-US" w:eastAsia="zh-CN"/>
        </w:rPr>
        <w:t>。展示老师</w:t>
      </w:r>
      <w:r>
        <w:rPr>
          <w:rFonts w:hint="eastAsia"/>
          <w:b/>
          <w:bCs/>
          <w:sz w:val="24"/>
          <w:szCs w:val="32"/>
          <w:lang w:val="en-US" w:eastAsia="zh-CN"/>
        </w:rPr>
        <w:t>PPT6</w:t>
      </w:r>
      <w:r>
        <w:rPr>
          <w:rFonts w:hint="eastAsia"/>
          <w:lang w:val="en-US" w:eastAsia="zh-CN"/>
        </w:rPr>
        <w:t>进行参照。</w:t>
      </w:r>
    </w:p>
    <w:p>
      <w:pPr>
        <w:numPr>
          <w:ilvl w:val="0"/>
          <w:numId w:val="0"/>
        </w:numPr>
        <w:ind w:left="105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5、明确定义，</w:t>
      </w:r>
      <w:r>
        <w:rPr>
          <w:rFonts w:hint="eastAsia"/>
          <w:b/>
          <w:bCs/>
          <w:sz w:val="24"/>
          <w:szCs w:val="32"/>
          <w:lang w:val="en-US" w:eastAsia="zh-CN"/>
        </w:rPr>
        <w:t>归纳</w:t>
      </w:r>
      <w:r>
        <w:rPr>
          <w:rFonts w:hint="eastAsia"/>
          <w:lang w:val="en-US" w:eastAsia="zh-CN"/>
        </w:rPr>
        <w:t>整合</w:t>
      </w:r>
    </w:p>
    <w:p>
      <w:pPr>
        <w:numPr>
          <w:ilvl w:val="0"/>
          <w:numId w:val="0"/>
        </w:numPr>
        <w:ind w:left="105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大家不仅阅读仔细，还能理性提炼，已经展示出了咱们班社科类文本阅读的能力，点赞！大家能根据小结来给“差序格局”“团体格局”下个定义吗？</w:t>
      </w:r>
    </w:p>
    <w:p>
      <w:pPr>
        <w:numPr>
          <w:ilvl w:val="0"/>
          <w:numId w:val="0"/>
        </w:numPr>
        <w:ind w:left="105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学生小组内整合，并书写答案朗读，正确者</w:t>
      </w:r>
      <w:r>
        <w:rPr>
          <w:rFonts w:hint="eastAsia"/>
          <w:b/>
          <w:bCs/>
          <w:u w:val="single"/>
          <w:lang w:val="en-US" w:eastAsia="zh-CN"/>
        </w:rPr>
        <w:t>加分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ind w:left="105" w:leftChars="0" w:firstLine="420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>这是老师根据文本做成的概念小结，不一定正确，可供大家参考。</w:t>
      </w:r>
      <w:r>
        <w:rPr>
          <w:rFonts w:hint="eastAsia"/>
          <w:b/>
          <w:bCs/>
          <w:sz w:val="22"/>
          <w:szCs w:val="28"/>
          <w:lang w:val="en-US" w:eastAsia="zh-CN"/>
        </w:rPr>
        <w:t>PPT7</w:t>
      </w:r>
    </w:p>
    <w:p>
      <w:pPr>
        <w:numPr>
          <w:ilvl w:val="0"/>
          <w:numId w:val="0"/>
        </w:numPr>
        <w:ind w:left="105" w:leftChars="0"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105" w:leftChars="0" w:firstLine="420"/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差序格局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由费孝通先生于《乡土中国》首次提出的，中国社会主流的以“己”为中心，由亲属、地缘关系决定人际交往差等序列，由“己”的势力大小影响社会交际范围的，类似同心圆</w:t>
      </w:r>
      <w:r>
        <w:rPr>
          <w:rFonts w:hint="eastAsia"/>
          <w:lang w:val="en-US" w:eastAsia="zh-CN"/>
        </w:rPr>
        <w:t>水</w:t>
      </w:r>
      <w:r>
        <w:rPr>
          <w:rFonts w:hint="default"/>
          <w:lang w:val="en-US" w:eastAsia="zh-CN"/>
        </w:rPr>
        <w:t>波纹的社会结构关系。</w:t>
      </w:r>
    </w:p>
    <w:p>
      <w:pPr>
        <w:numPr>
          <w:ilvl w:val="0"/>
          <w:numId w:val="0"/>
        </w:numPr>
        <w:ind w:left="105" w:leftChars="0" w:firstLine="42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lang w:val="en-US" w:eastAsia="zh-CN"/>
        </w:rPr>
        <w:t>团体格局</w:t>
      </w:r>
      <w:r>
        <w:rPr>
          <w:rFonts w:hint="eastAsia"/>
          <w:lang w:val="en-US" w:eastAsia="zh-CN"/>
        </w:rPr>
        <w:t>：西方社会主流的团体界限明显、团队人员明晰、团内个体平等的，类似捆柴的社会结构关系。</w:t>
      </w:r>
    </w:p>
    <w:p>
      <w:pPr>
        <w:numPr>
          <w:ilvl w:val="0"/>
          <w:numId w:val="0"/>
        </w:numPr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6、区分定义</w:t>
      </w:r>
    </w:p>
    <w:p>
      <w:pPr>
        <w:numPr>
          <w:ilvl w:val="0"/>
          <w:numId w:val="0"/>
        </w:numPr>
        <w:ind w:leftChars="200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>齐读概念，请大家看看，“差序格局”“团体格局”最大的区别在哪里呢？</w:t>
      </w:r>
      <w:r>
        <w:rPr>
          <w:rFonts w:hint="eastAsia"/>
          <w:b/>
          <w:bCs/>
          <w:sz w:val="22"/>
          <w:szCs w:val="28"/>
          <w:lang w:val="en-US" w:eastAsia="zh-CN"/>
        </w:rPr>
        <w:t>PPT8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差序格局              差别    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团体格局             平等       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现在你能解释为什么中西方称谓有这么大的差别了吗？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四、拓展探究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其实，由中西方社会结构关系差异导致的不同又岂止是称谓呢？咱们回到当下的新冠疫情，在面对戴口罩和“家里蹲”的要求时，中西方社会的表现一样吗？为什么？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学生自由回答。有理即可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>加分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教师点拨：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问题一：中国社会为什么能非常顺利地接受戴口罩、家里蹲的要求？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以“己”为中心，对于“己”来说，活着——“生命”的完整就是最基本也是最大的追求，俗语“好死不如赖活着”就是这个意思。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由亲属、地缘关系及“己”的势力大小而</w:t>
      </w:r>
      <w:r>
        <w:rPr>
          <w:rFonts w:hint="default"/>
          <w:lang w:val="en-US" w:eastAsia="zh-CN"/>
        </w:rPr>
        <w:t>决定人际交往</w:t>
      </w:r>
      <w:r>
        <w:rPr>
          <w:rFonts w:hint="eastAsia"/>
          <w:lang w:val="en-US" w:eastAsia="zh-CN"/>
        </w:rPr>
        <w:t>差等序列。这说明离自己越近的人越亲密，自己安全就是亲密的人安全，反之则反。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己”的模糊性，参照社会关系伸缩性。“天下兴亡，匹夫有责”就是表明“己”可以是自我，也可以是一个家庭、一个家族、一个氏族、一个天下。“唇亡齿寒”，每一个“己”都息息相关，所以国是放大的家，家是缩小的国，家国天下一心装。无论是皇帝还是平民，都可以做到心怀天下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问题二：西方社会为什么不愿意带口罩、家里蹲？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西方社会所有人都拒绝口罩吗?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西方哪些人特别反对戴口罩、家里蹲呢？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政客、企业家。家里蹲意味着经济的中断，利益的损失。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>小结：通过文本的解读，我们了解到差序格局有“差别”，团体格局有“平等”，可是结合了现实，我们再来重新回文本解读这两个概念时，却又发现，原来，“差序格局”的“差别”虽然是针对每一个自我，可是每一个自我却又是息息相关，所以每一个自我又被无限放大，大到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国家天下，群己无差</w:t>
      </w:r>
      <w:r>
        <w:rPr>
          <w:rFonts w:hint="eastAsia"/>
          <w:lang w:val="en-US" w:eastAsia="zh-CN"/>
        </w:rPr>
        <w:t>；</w:t>
      </w:r>
      <w:r>
        <w:rPr>
          <w:rFonts w:hint="eastAsia"/>
          <w:b/>
          <w:bCs/>
          <w:sz w:val="22"/>
          <w:szCs w:val="28"/>
          <w:lang w:val="en-US" w:eastAsia="zh-CN"/>
        </w:rPr>
        <w:t>PPT9</w:t>
      </w:r>
      <w:r>
        <w:rPr>
          <w:rFonts w:hint="eastAsia"/>
          <w:lang w:val="en-US" w:eastAsia="zh-CN"/>
        </w:rPr>
        <w:t>而“团体格局”中的“平等”却不能只看到“平等”，还要看到它的限制条件——团队内部，团队以外，平等不再。</w:t>
      </w:r>
      <w:r>
        <w:rPr>
          <w:rFonts w:hint="eastAsia"/>
          <w:b/>
          <w:bCs/>
          <w:sz w:val="22"/>
          <w:szCs w:val="28"/>
          <w:u w:val="single"/>
          <w:lang w:val="en-US" w:eastAsia="zh-CN"/>
        </w:rPr>
        <w:t>团内平等、团外有别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sz w:val="22"/>
          <w:szCs w:val="28"/>
          <w:lang w:val="en-US" w:eastAsia="zh-CN"/>
        </w:rPr>
        <w:t>PPT9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五、课堂小结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读到这里，我们不禁感慨费孝通先生观察之仔细，解读之精辟。当然，通过大家的合力研究，咱们也探索出了一个深度阅读文本的方法——从文本要概念，从文本中找到和概念相关的关键词进行分析解读，然后联系生活现象，参照理解，深度解读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带着这样的目的去阅读，阅读就成了一次次愉快的探险，与生活紧密相连惊喜不断。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这里，给大家提供一些在《乡土中国》各章出现的概念，同学们可以借鉴今天的方法来好好规划一下后面的阅读，谢谢！</w:t>
      </w:r>
      <w:r>
        <w:rPr>
          <w:rFonts w:hint="eastAsia"/>
          <w:b/>
          <w:bCs/>
          <w:sz w:val="24"/>
          <w:szCs w:val="32"/>
          <w:lang w:val="en-US" w:eastAsia="zh-CN"/>
        </w:rPr>
        <w:t>PPT10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《乡土中国》各章概念明细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第一章：      熟人社会        乡土本色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第二、三章：  乡土社会        文字下乡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第四章：      差序格局        自我主义         团体格局       个人主义  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第五章：      私人道德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第六章：      家族（西洋）    家族（乡土社会）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第七章：      男女有别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第八章：      法治            礼治             礼治秩序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第九章：</w:t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>无讼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第十章：</w:t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t>横暴权力        同意权力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第十一章：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教化权力        长老统治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第十二章：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血缘社会        地缘社会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第十三章：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时势权力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第十四章：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欲望            需要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作业 PPT 10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请结合现实，思考“差序格局”与“团体格局”在中西方的发展，完成不少于600字的评论。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板书：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 xml:space="preserve">      潜通默会细参详</w:t>
      </w:r>
    </w:p>
    <w:p>
      <w:pPr>
        <w:numPr>
          <w:ilvl w:val="0"/>
          <w:numId w:val="0"/>
        </w:numPr>
        <w:ind w:firstLine="42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sz w:val="22"/>
          <w:szCs w:val="28"/>
          <w:lang w:val="en-US" w:eastAsia="zh-CN"/>
        </w:rPr>
        <w:t>解读《乡土中国》文本与概念之约</w:t>
      </w:r>
    </w:p>
    <w:p>
      <w:pPr>
        <w:numPr>
          <w:ilvl w:val="0"/>
          <w:numId w:val="0"/>
        </w:numPr>
        <w:ind w:firstLine="420"/>
        <w:rPr>
          <w:rFonts w:hint="default"/>
          <w:sz w:val="22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差序格局     自我主义       差别        家国天下，群己无差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团体格局     个人主义       平等        团内平等，团外有别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加分提示牌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特点           分析         归纳         提升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A组  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76BED"/>
    <w:multiLevelType w:val="singleLevel"/>
    <w:tmpl w:val="8B576B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141B60A"/>
    <w:multiLevelType w:val="singleLevel"/>
    <w:tmpl w:val="9141B60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A899447"/>
    <w:multiLevelType w:val="singleLevel"/>
    <w:tmpl w:val="AA89944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F181F31"/>
    <w:multiLevelType w:val="singleLevel"/>
    <w:tmpl w:val="AF181F31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B6B98C8B"/>
    <w:multiLevelType w:val="singleLevel"/>
    <w:tmpl w:val="B6B98C8B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D81C3358"/>
    <w:multiLevelType w:val="singleLevel"/>
    <w:tmpl w:val="D81C33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E0C565BE"/>
    <w:multiLevelType w:val="singleLevel"/>
    <w:tmpl w:val="E0C565B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E3334"/>
    <w:rsid w:val="04C6358A"/>
    <w:rsid w:val="057C053D"/>
    <w:rsid w:val="08B36090"/>
    <w:rsid w:val="0B3F3CFE"/>
    <w:rsid w:val="0D7220FE"/>
    <w:rsid w:val="10B85138"/>
    <w:rsid w:val="115F153B"/>
    <w:rsid w:val="12ED57F5"/>
    <w:rsid w:val="140B074A"/>
    <w:rsid w:val="14AC152F"/>
    <w:rsid w:val="154919FA"/>
    <w:rsid w:val="18F9365F"/>
    <w:rsid w:val="1A1F2850"/>
    <w:rsid w:val="1A667E90"/>
    <w:rsid w:val="1D7F6F8E"/>
    <w:rsid w:val="1FE3467E"/>
    <w:rsid w:val="25856C98"/>
    <w:rsid w:val="25B35260"/>
    <w:rsid w:val="285371BF"/>
    <w:rsid w:val="29501F81"/>
    <w:rsid w:val="2AED304A"/>
    <w:rsid w:val="2CCF1715"/>
    <w:rsid w:val="2F75616C"/>
    <w:rsid w:val="378034CB"/>
    <w:rsid w:val="37F25039"/>
    <w:rsid w:val="38174513"/>
    <w:rsid w:val="38572C32"/>
    <w:rsid w:val="3D3F6508"/>
    <w:rsid w:val="3D6D165F"/>
    <w:rsid w:val="3E9D1E7B"/>
    <w:rsid w:val="408A7B3C"/>
    <w:rsid w:val="43B57E08"/>
    <w:rsid w:val="468549BD"/>
    <w:rsid w:val="46F11615"/>
    <w:rsid w:val="4B151EBA"/>
    <w:rsid w:val="4D36351B"/>
    <w:rsid w:val="4DD66108"/>
    <w:rsid w:val="4E8E37D3"/>
    <w:rsid w:val="4EEB158E"/>
    <w:rsid w:val="4F8269E2"/>
    <w:rsid w:val="50E636ED"/>
    <w:rsid w:val="5375038A"/>
    <w:rsid w:val="5376699E"/>
    <w:rsid w:val="53CF65EA"/>
    <w:rsid w:val="549A0354"/>
    <w:rsid w:val="58E57025"/>
    <w:rsid w:val="59646F91"/>
    <w:rsid w:val="5DD00ED1"/>
    <w:rsid w:val="5EC85232"/>
    <w:rsid w:val="66355E27"/>
    <w:rsid w:val="67906B72"/>
    <w:rsid w:val="688571CC"/>
    <w:rsid w:val="6A200FAD"/>
    <w:rsid w:val="6EBB3BBF"/>
    <w:rsid w:val="70194995"/>
    <w:rsid w:val="726A3FFB"/>
    <w:rsid w:val="75BE09D6"/>
    <w:rsid w:val="7849620E"/>
    <w:rsid w:val="7AFB4BB8"/>
    <w:rsid w:val="7D9D4ABB"/>
    <w:rsid w:val="7FC8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2020-10-28T13:01:00Z</dcterms:created>
  <dc:creator>Administrator</dc:creator>
  <cp:lastModifiedBy>琳娜</cp:lastModifiedBy>
  <dcterms:modified xsi:type="dcterms:W3CDTF">2020-11-02T10:41:18Z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