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FE3B1C" w:rsidRDefault="00806C36" w:rsidP="00B37061">
      <w:pPr>
        <w:spacing w:line="288" w:lineRule="auto"/>
        <w:jc w:val="center"/>
        <w:rPr>
          <w:rFonts w:ascii="宋体" w:eastAsia="宋体" w:hAnsi="宋体"/>
          <w:b/>
          <w:color w:val="000000" w:themeColor="text1"/>
          <w:sz w:val="21"/>
          <w:szCs w:val="21"/>
          <w:lang w:eastAsia="zh-CN"/>
        </w:rPr>
      </w:pPr>
      <w:bookmarkStart w:id="0" w:name="_Hlk55485199"/>
      <w:r w:rsidRPr="00FE3B1C">
        <w:rPr>
          <w:rFonts w:ascii="宋体" w:eastAsia="宋体" w:hAnsi="宋体"/>
          <w:b/>
          <w:color w:val="000000" w:themeColor="text1"/>
          <w:sz w:val="21"/>
          <w:szCs w:val="21"/>
          <w:lang w:eastAsia="zh-CN"/>
        </w:rPr>
        <w:t>怀铁一中高二上学期期中质量检测生物试题</w:t>
      </w:r>
    </w:p>
    <w:bookmarkEnd w:id="0"/>
    <w:p w:rsidR="00A77B3E" w:rsidRPr="00FE3B1C" w:rsidRDefault="00806C36" w:rsidP="00B37061">
      <w:pPr>
        <w:spacing w:line="288" w:lineRule="auto"/>
        <w:jc w:val="center"/>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学校：___________姓名：___________班级：___________考号：___________</w:t>
      </w:r>
    </w:p>
    <w:p w:rsidR="00A77B3E" w:rsidRPr="00FE3B1C" w:rsidRDefault="00806C36" w:rsidP="00B37061">
      <w:pPr>
        <w:spacing w:line="288" w:lineRule="auto"/>
        <w:rPr>
          <w:rFonts w:ascii="宋体" w:eastAsia="宋体" w:hAnsi="宋体"/>
          <w:b/>
          <w:color w:val="000000" w:themeColor="text1"/>
          <w:sz w:val="21"/>
          <w:szCs w:val="21"/>
          <w:lang w:eastAsia="zh-CN"/>
        </w:rPr>
      </w:pPr>
      <w:r w:rsidRPr="00FE3B1C">
        <w:rPr>
          <w:rFonts w:ascii="宋体" w:eastAsia="宋体" w:hAnsi="宋体"/>
          <w:color w:val="000000" w:themeColor="text1"/>
          <w:sz w:val="21"/>
          <w:szCs w:val="21"/>
          <w:lang w:eastAsia="zh-CN"/>
        </w:rPr>
        <w:br/>
      </w:r>
      <w:r w:rsidRPr="00FE3B1C">
        <w:rPr>
          <w:rFonts w:ascii="宋体" w:eastAsia="宋体" w:hAnsi="宋体"/>
          <w:b/>
          <w:color w:val="000000" w:themeColor="text1"/>
          <w:sz w:val="21"/>
          <w:szCs w:val="21"/>
          <w:lang w:eastAsia="zh-CN"/>
        </w:rPr>
        <w:t>一、单选题</w:t>
      </w:r>
      <w:r w:rsidR="00960F8F" w:rsidRPr="00FE3B1C">
        <w:rPr>
          <w:rFonts w:ascii="宋体" w:eastAsia="宋体" w:hAnsi="宋体" w:hint="eastAsia"/>
          <w:b/>
          <w:color w:val="000000" w:themeColor="text1"/>
          <w:sz w:val="21"/>
          <w:szCs w:val="21"/>
          <w:lang w:eastAsia="zh-CN"/>
        </w:rPr>
        <w:t>（每题2分，共3</w:t>
      </w:r>
      <w:r w:rsidR="00960F8F" w:rsidRPr="00FE3B1C">
        <w:rPr>
          <w:rFonts w:ascii="宋体" w:eastAsia="宋体" w:hAnsi="宋体"/>
          <w:b/>
          <w:color w:val="000000" w:themeColor="text1"/>
          <w:sz w:val="21"/>
          <w:szCs w:val="21"/>
          <w:lang w:eastAsia="zh-CN"/>
        </w:rPr>
        <w:t>0</w:t>
      </w:r>
      <w:r w:rsidR="00960F8F" w:rsidRPr="00FE3B1C">
        <w:rPr>
          <w:rFonts w:ascii="宋体" w:eastAsia="宋体" w:hAnsi="宋体" w:hint="eastAsia"/>
          <w:b/>
          <w:color w:val="000000" w:themeColor="text1"/>
          <w:sz w:val="21"/>
          <w:szCs w:val="21"/>
          <w:lang w:eastAsia="zh-CN"/>
        </w:rPr>
        <w:t>分）</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1.如图中①②③是不同的被试者在摄入一定浓度的葡萄糖溶液后的血糖浓度变化,a代表仅对②号被试者静脉注射了一定量的某种激素。下列分析正确的是</w:t>
      </w:r>
      <w:r w:rsidRPr="00FE3B1C">
        <w:rPr>
          <w:rFonts w:ascii="宋体" w:eastAsia="宋体" w:hAnsi="宋体" w:hint="eastAsia"/>
          <w:color w:val="000000" w:themeColor="text1"/>
          <w:sz w:val="21"/>
          <w:szCs w:val="21"/>
          <w:lang w:eastAsia="zh-CN"/>
        </w:rPr>
        <w:tab/>
        <w:t xml:space="preserve"> (　　)</w:t>
      </w:r>
    </w:p>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noProof/>
          <w:color w:val="000000" w:themeColor="text1"/>
          <w:sz w:val="21"/>
          <w:szCs w:val="21"/>
        </w:rPr>
        <w:drawing>
          <wp:inline distT="0" distB="0" distL="0" distR="0">
            <wp:extent cx="2905125" cy="2442677"/>
            <wp:effectExtent l="0" t="0" r="0" b="0"/>
            <wp:docPr id="16" name="图片 16" descr="说明: id:214748927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id:2147489278;FounderCES"/>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919828" cy="2455039"/>
                    </a:xfrm>
                    <a:prstGeom prst="rect">
                      <a:avLst/>
                    </a:prstGeom>
                    <a:noFill/>
                    <a:ln>
                      <a:noFill/>
                    </a:ln>
                  </pic:spPr>
                </pic:pic>
              </a:graphicData>
            </a:graphic>
          </wp:inline>
        </w:drawing>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A.①号是血糖调节功能正常的被试者</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B.②号是血糖调节异常的被试者,注射的是胰高血糖素</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C.③号被试者2 h后的血糖浓度升高是源自肌糖原水解</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D.②③被试者都不属于靶细胞上胰岛素受体异常的个体</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2</w:t>
      </w:r>
      <w:r w:rsidRPr="00FE3B1C">
        <w:rPr>
          <w:rFonts w:ascii="宋体" w:eastAsia="宋体" w:hAnsi="宋体" w:hint="eastAsia"/>
          <w:color w:val="000000" w:themeColor="text1"/>
          <w:sz w:val="21"/>
          <w:szCs w:val="21"/>
          <w:lang w:eastAsia="zh-CN"/>
        </w:rPr>
        <w:t>.如图为人体内体温与水盐平衡调节的示意图。下列有关叙述错误的是 (　　)</w:t>
      </w:r>
    </w:p>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noProof/>
          <w:color w:val="000000" w:themeColor="text1"/>
          <w:sz w:val="21"/>
          <w:szCs w:val="21"/>
        </w:rPr>
        <w:drawing>
          <wp:inline distT="0" distB="0" distL="0" distR="0">
            <wp:extent cx="3869505" cy="1247775"/>
            <wp:effectExtent l="0" t="0" r="0" b="0"/>
            <wp:docPr id="15" name="图片 15" descr="说明: id:21474893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id:2147489362;FounderCES"/>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886827" cy="1253361"/>
                    </a:xfrm>
                    <a:prstGeom prst="rect">
                      <a:avLst/>
                    </a:prstGeom>
                    <a:noFill/>
                    <a:ln>
                      <a:noFill/>
                    </a:ln>
                  </pic:spPr>
                </pic:pic>
              </a:graphicData>
            </a:graphic>
          </wp:inline>
        </w:drawing>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A.当受到寒冷刺激时,a、b、c、d激素的分泌均会增加</w:t>
      </w:r>
    </w:p>
    <w:p w:rsidR="0073210C" w:rsidRPr="00FE3B1C" w:rsidRDefault="0073210C" w:rsidP="00B37061">
      <w:pPr>
        <w:spacing w:line="288" w:lineRule="auto"/>
        <w:rPr>
          <w:rFonts w:ascii="宋体" w:eastAsia="宋体" w:hAnsi="宋体"/>
          <w:color w:val="000000" w:themeColor="text1"/>
          <w:sz w:val="21"/>
          <w:szCs w:val="21"/>
          <w:lang w:eastAsia="zh-CN"/>
        </w:rPr>
      </w:pPr>
      <w:proofErr w:type="spellStart"/>
      <w:r w:rsidRPr="00FE3B1C">
        <w:rPr>
          <w:rFonts w:ascii="宋体" w:eastAsia="宋体" w:hAnsi="宋体" w:hint="eastAsia"/>
          <w:color w:val="000000" w:themeColor="text1"/>
          <w:sz w:val="21"/>
          <w:szCs w:val="21"/>
          <w:lang w:eastAsia="zh-CN"/>
        </w:rPr>
        <w:t>B.c</w:t>
      </w:r>
      <w:proofErr w:type="spellEnd"/>
      <w:r w:rsidRPr="00FE3B1C">
        <w:rPr>
          <w:rFonts w:ascii="宋体" w:eastAsia="宋体" w:hAnsi="宋体" w:hint="eastAsia"/>
          <w:color w:val="000000" w:themeColor="text1"/>
          <w:sz w:val="21"/>
          <w:szCs w:val="21"/>
          <w:lang w:eastAsia="zh-CN"/>
        </w:rPr>
        <w:t>、d激素分泌增多,可促进骨骼肌与内脏代谢活动增强,产热量增加</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C.皮肤血流量的变化不受下丘脑的调节</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D.下丘脑具有渗透压感受器,同时能合成e激素</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3</w:t>
      </w:r>
      <w:r w:rsidRPr="00FE3B1C">
        <w:rPr>
          <w:rFonts w:ascii="宋体" w:eastAsia="宋体" w:hAnsi="宋体" w:hint="eastAsia"/>
          <w:color w:val="000000" w:themeColor="text1"/>
          <w:sz w:val="21"/>
          <w:szCs w:val="21"/>
          <w:lang w:eastAsia="zh-CN"/>
        </w:rPr>
        <w:t>.人类对流感病毒好像很无奈,流感刚好有可能再患流感,主要原因是</w:t>
      </w:r>
      <w:r w:rsidRPr="00FE3B1C">
        <w:rPr>
          <w:rFonts w:ascii="宋体" w:eastAsia="宋体" w:hAnsi="宋体" w:hint="eastAsia"/>
          <w:color w:val="000000" w:themeColor="text1"/>
          <w:sz w:val="21"/>
          <w:szCs w:val="21"/>
          <w:lang w:eastAsia="zh-CN"/>
        </w:rPr>
        <w:tab/>
        <w:t>(　　)</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A.人体中没有抵抗流感的物质</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w:t>
      </w:r>
      <w:r w:rsidR="00BF7871" w:rsidRPr="00FE3B1C">
        <w:rPr>
          <w:rFonts w:ascii="宋体" w:eastAsia="宋体" w:hAnsi="宋体"/>
          <w:color w:val="000000" w:themeColor="text1"/>
          <w:sz w:val="21"/>
          <w:szCs w:val="21"/>
          <w:lang w:eastAsia="zh-CN"/>
        </w:rPr>
        <w:t xml:space="preserve"> </w:t>
      </w:r>
      <w:r w:rsidR="00BF7871" w:rsidRPr="00FE3B1C">
        <w:rPr>
          <w:rFonts w:ascii="宋体" w:eastAsia="宋体" w:hAnsi="宋体" w:hint="eastAsia"/>
          <w:color w:val="000000" w:themeColor="text1"/>
          <w:sz w:val="21"/>
          <w:szCs w:val="21"/>
          <w:lang w:eastAsia="zh-CN"/>
        </w:rPr>
        <w:t>人体免疫系统遭到病毒的破坏</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w:t>
      </w:r>
      <w:r w:rsidR="00BF7871" w:rsidRPr="00FE3B1C">
        <w:rPr>
          <w:rFonts w:ascii="宋体" w:eastAsia="宋体" w:hAnsi="宋体" w:hint="eastAsia"/>
          <w:color w:val="000000" w:themeColor="text1"/>
          <w:sz w:val="21"/>
          <w:szCs w:val="21"/>
          <w:lang w:eastAsia="zh-CN"/>
        </w:rPr>
        <w:t xml:space="preserve"> 流感病毒的变异性极大</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D.人体效应 T 细胞失去了功能</w:t>
      </w:r>
    </w:p>
    <w:p w:rsidR="00FE3B1C" w:rsidRDefault="00FE3B1C" w:rsidP="00B37061">
      <w:pPr>
        <w:spacing w:line="288" w:lineRule="auto"/>
        <w:rPr>
          <w:rFonts w:ascii="宋体" w:eastAsia="宋体" w:hAnsi="宋体"/>
          <w:color w:val="000000" w:themeColor="text1"/>
          <w:sz w:val="21"/>
          <w:szCs w:val="21"/>
          <w:lang w:eastAsia="zh-CN"/>
        </w:rPr>
      </w:pP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4</w:t>
      </w:r>
      <w:r w:rsidRPr="00FE3B1C">
        <w:rPr>
          <w:rFonts w:ascii="宋体" w:eastAsia="宋体" w:hAnsi="宋体" w:hint="eastAsia"/>
          <w:color w:val="000000" w:themeColor="text1"/>
          <w:sz w:val="21"/>
          <w:szCs w:val="21"/>
          <w:lang w:eastAsia="zh-CN"/>
        </w:rPr>
        <w:t>.某生物兴趣小组的同学探究了植物生长素类似物(2,4-D)对富贵竹插条生根的影响,实验结果如表所示。下列说法不正确的是  (　　)</w:t>
      </w:r>
    </w:p>
    <w:tbl>
      <w:tblPr>
        <w:tblW w:w="405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1646"/>
        <w:gridCol w:w="877"/>
        <w:gridCol w:w="813"/>
        <w:gridCol w:w="813"/>
        <w:gridCol w:w="877"/>
        <w:gridCol w:w="749"/>
        <w:gridCol w:w="749"/>
        <w:gridCol w:w="750"/>
      </w:tblGrid>
      <w:tr w:rsidR="00BF7871" w:rsidRPr="00FE3B1C" w:rsidTr="0073210C">
        <w:trPr>
          <w:trHeight w:val="513"/>
          <w:jc w:val="center"/>
        </w:trPr>
        <w:tc>
          <w:tcPr>
            <w:tcW w:w="1796" w:type="dxa"/>
            <w:tcBorders>
              <w:top w:val="single" w:sz="1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proofErr w:type="spellStart"/>
            <w:r w:rsidRPr="00FE3B1C">
              <w:rPr>
                <w:rFonts w:ascii="宋体" w:eastAsia="宋体" w:hAnsi="宋体" w:hint="eastAsia"/>
                <w:color w:val="000000" w:themeColor="text1"/>
                <w:sz w:val="21"/>
                <w:szCs w:val="21"/>
              </w:rPr>
              <w:lastRenderedPageBreak/>
              <w:t>组别</w:t>
            </w:r>
            <w:proofErr w:type="spellEnd"/>
          </w:p>
        </w:tc>
        <w:tc>
          <w:tcPr>
            <w:tcW w:w="95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w:t>
            </w:r>
          </w:p>
        </w:tc>
        <w:tc>
          <w:tcPr>
            <w:tcW w:w="88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2</w:t>
            </w:r>
          </w:p>
        </w:tc>
        <w:tc>
          <w:tcPr>
            <w:tcW w:w="88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3</w:t>
            </w:r>
          </w:p>
        </w:tc>
        <w:tc>
          <w:tcPr>
            <w:tcW w:w="95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4</w:t>
            </w:r>
          </w:p>
        </w:tc>
        <w:tc>
          <w:tcPr>
            <w:tcW w:w="81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5</w:t>
            </w:r>
          </w:p>
        </w:tc>
        <w:tc>
          <w:tcPr>
            <w:tcW w:w="816" w:type="dxa"/>
            <w:tcBorders>
              <w:top w:val="single" w:sz="1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6</w:t>
            </w:r>
          </w:p>
        </w:tc>
        <w:tc>
          <w:tcPr>
            <w:tcW w:w="816" w:type="dxa"/>
            <w:tcBorders>
              <w:top w:val="single" w:sz="1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7</w:t>
            </w:r>
          </w:p>
        </w:tc>
      </w:tr>
      <w:tr w:rsidR="00BF7871" w:rsidRPr="00FE3B1C" w:rsidTr="0073210C">
        <w:trPr>
          <w:jc w:val="center"/>
        </w:trPr>
        <w:tc>
          <w:tcPr>
            <w:tcW w:w="1796" w:type="dxa"/>
            <w:tcBorders>
              <w:top w:val="single" w:sz="8" w:space="0" w:color="auto"/>
              <w:left w:val="single" w:sz="1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2,4-D浓度</w:t>
            </w:r>
          </w:p>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/(mol·L</w:t>
            </w:r>
            <w:r w:rsidRPr="00FE3B1C">
              <w:rPr>
                <w:rFonts w:ascii="宋体" w:eastAsia="宋体" w:hAnsi="宋体" w:hint="eastAsia"/>
                <w:color w:val="000000" w:themeColor="text1"/>
                <w:sz w:val="21"/>
                <w:szCs w:val="21"/>
                <w:vertAlign w:val="superscript"/>
              </w:rPr>
              <w:t>-1</w:t>
            </w:r>
            <w:r w:rsidRPr="00FE3B1C">
              <w:rPr>
                <w:rFonts w:ascii="宋体" w:eastAsia="宋体" w:hAnsi="宋体" w:hint="eastAsia"/>
                <w:color w:val="000000" w:themeColor="text1"/>
                <w:sz w:val="21"/>
                <w:szCs w:val="21"/>
              </w:rPr>
              <w:t>)</w:t>
            </w:r>
          </w:p>
        </w:tc>
        <w:tc>
          <w:tcPr>
            <w:tcW w:w="95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proofErr w:type="spellStart"/>
            <w:r w:rsidRPr="00FE3B1C">
              <w:rPr>
                <w:rFonts w:ascii="宋体" w:eastAsia="宋体" w:hAnsi="宋体" w:hint="eastAsia"/>
                <w:color w:val="000000" w:themeColor="text1"/>
                <w:sz w:val="21"/>
                <w:szCs w:val="21"/>
              </w:rPr>
              <w:t>清水</w:t>
            </w:r>
            <w:proofErr w:type="spellEnd"/>
          </w:p>
        </w:tc>
        <w:tc>
          <w:tcPr>
            <w:tcW w:w="88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-15</w:t>
            </w:r>
          </w:p>
        </w:tc>
        <w:tc>
          <w:tcPr>
            <w:tcW w:w="88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-13</w:t>
            </w:r>
          </w:p>
        </w:tc>
        <w:tc>
          <w:tcPr>
            <w:tcW w:w="95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-11</w:t>
            </w:r>
          </w:p>
        </w:tc>
        <w:tc>
          <w:tcPr>
            <w:tcW w:w="81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-9</w:t>
            </w:r>
          </w:p>
        </w:tc>
        <w:tc>
          <w:tcPr>
            <w:tcW w:w="81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-7</w:t>
            </w:r>
          </w:p>
        </w:tc>
        <w:tc>
          <w:tcPr>
            <w:tcW w:w="816" w:type="dxa"/>
            <w:tcBorders>
              <w:top w:val="single" w:sz="8" w:space="0" w:color="auto"/>
              <w:left w:val="single" w:sz="8" w:space="0" w:color="auto"/>
              <w:bottom w:val="single" w:sz="8" w:space="0" w:color="auto"/>
              <w:right w:val="single" w:sz="1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10</w:t>
            </w:r>
            <w:r w:rsidRPr="00FE3B1C">
              <w:rPr>
                <w:rFonts w:ascii="宋体" w:eastAsia="宋体" w:hAnsi="宋体" w:hint="eastAsia"/>
                <w:color w:val="000000" w:themeColor="text1"/>
                <w:sz w:val="21"/>
                <w:szCs w:val="21"/>
                <w:vertAlign w:val="superscript"/>
              </w:rPr>
              <w:t>-5</w:t>
            </w:r>
          </w:p>
        </w:tc>
      </w:tr>
      <w:tr w:rsidR="00BF7871" w:rsidRPr="00FE3B1C" w:rsidTr="0073210C">
        <w:trPr>
          <w:jc w:val="center"/>
        </w:trPr>
        <w:tc>
          <w:tcPr>
            <w:tcW w:w="1796" w:type="dxa"/>
            <w:tcBorders>
              <w:top w:val="single" w:sz="8" w:space="0" w:color="auto"/>
              <w:left w:val="single" w:sz="1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proofErr w:type="spellStart"/>
            <w:r w:rsidRPr="00FE3B1C">
              <w:rPr>
                <w:rFonts w:ascii="宋体" w:eastAsia="宋体" w:hAnsi="宋体" w:hint="eastAsia"/>
                <w:color w:val="000000" w:themeColor="text1"/>
                <w:sz w:val="21"/>
                <w:szCs w:val="21"/>
              </w:rPr>
              <w:t>平均生根</w:t>
            </w:r>
            <w:proofErr w:type="spellEnd"/>
          </w:p>
          <w:p w:rsidR="0073210C" w:rsidRPr="00FE3B1C" w:rsidRDefault="0073210C" w:rsidP="00B37061">
            <w:pPr>
              <w:spacing w:line="288" w:lineRule="auto"/>
              <w:jc w:val="center"/>
              <w:rPr>
                <w:rFonts w:ascii="宋体" w:eastAsia="宋体" w:hAnsi="宋体"/>
                <w:color w:val="000000" w:themeColor="text1"/>
                <w:sz w:val="21"/>
                <w:szCs w:val="21"/>
              </w:rPr>
            </w:pPr>
            <w:proofErr w:type="spellStart"/>
            <w:r w:rsidRPr="00FE3B1C">
              <w:rPr>
                <w:rFonts w:ascii="宋体" w:eastAsia="宋体" w:hAnsi="宋体" w:hint="eastAsia"/>
                <w:color w:val="000000" w:themeColor="text1"/>
                <w:sz w:val="21"/>
                <w:szCs w:val="21"/>
              </w:rPr>
              <w:t>条数</w:t>
            </w:r>
            <w:proofErr w:type="spellEnd"/>
            <w:r w:rsidRPr="00FE3B1C">
              <w:rPr>
                <w:rFonts w:ascii="宋体" w:eastAsia="宋体" w:hAnsi="宋体" w:hint="eastAsia"/>
                <w:color w:val="000000" w:themeColor="text1"/>
                <w:sz w:val="21"/>
                <w:szCs w:val="21"/>
              </w:rPr>
              <w:t>/根</w:t>
            </w:r>
          </w:p>
        </w:tc>
        <w:tc>
          <w:tcPr>
            <w:tcW w:w="95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2.0</w:t>
            </w:r>
          </w:p>
        </w:tc>
        <w:tc>
          <w:tcPr>
            <w:tcW w:w="88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3.8</w:t>
            </w:r>
          </w:p>
        </w:tc>
        <w:tc>
          <w:tcPr>
            <w:tcW w:w="88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9.4</w:t>
            </w:r>
          </w:p>
        </w:tc>
        <w:tc>
          <w:tcPr>
            <w:tcW w:w="95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20.3</w:t>
            </w:r>
          </w:p>
        </w:tc>
        <w:tc>
          <w:tcPr>
            <w:tcW w:w="81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9.1</w:t>
            </w:r>
          </w:p>
        </w:tc>
        <w:tc>
          <w:tcPr>
            <w:tcW w:w="816" w:type="dxa"/>
            <w:tcBorders>
              <w:top w:val="single" w:sz="8" w:space="0" w:color="auto"/>
              <w:left w:val="single" w:sz="8" w:space="0" w:color="auto"/>
              <w:bottom w:val="single" w:sz="18" w:space="0" w:color="auto"/>
              <w:right w:val="single" w:sz="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1.3</w:t>
            </w:r>
          </w:p>
        </w:tc>
        <w:tc>
          <w:tcPr>
            <w:tcW w:w="816" w:type="dxa"/>
            <w:tcBorders>
              <w:top w:val="single" w:sz="8" w:space="0" w:color="auto"/>
              <w:left w:val="single" w:sz="8" w:space="0" w:color="auto"/>
              <w:bottom w:val="single" w:sz="18" w:space="0" w:color="auto"/>
              <w:right w:val="single" w:sz="18" w:space="0" w:color="auto"/>
            </w:tcBorders>
            <w:tcMar>
              <w:top w:w="0" w:type="dxa"/>
              <w:left w:w="0" w:type="dxa"/>
              <w:bottom w:w="0" w:type="dxa"/>
              <w:right w:w="0" w:type="dxa"/>
            </w:tcMar>
            <w:vAlign w:val="center"/>
            <w:hideMark/>
          </w:tcPr>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hint="eastAsia"/>
                <w:color w:val="000000" w:themeColor="text1"/>
                <w:sz w:val="21"/>
                <w:szCs w:val="21"/>
              </w:rPr>
              <w:t>0</w:t>
            </w:r>
          </w:p>
        </w:tc>
      </w:tr>
    </w:tbl>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A.该探究实验的自变量是2,4-D浓度,因变量为插条生根条数</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w:t>
      </w:r>
      <w:r w:rsidR="00BF7871" w:rsidRPr="00FE3B1C">
        <w:rPr>
          <w:rFonts w:ascii="宋体" w:eastAsia="宋体" w:hAnsi="宋体"/>
          <w:color w:val="000000" w:themeColor="text1"/>
          <w:sz w:val="21"/>
          <w:szCs w:val="21"/>
          <w:lang w:eastAsia="zh-CN"/>
        </w:rPr>
        <w:t xml:space="preserve"> </w:t>
      </w:r>
      <w:r w:rsidR="00BF7871" w:rsidRPr="00FE3B1C">
        <w:rPr>
          <w:rFonts w:ascii="宋体" w:eastAsia="宋体" w:hAnsi="宋体" w:hint="eastAsia"/>
          <w:color w:val="000000" w:themeColor="text1"/>
          <w:sz w:val="21"/>
          <w:szCs w:val="21"/>
          <w:lang w:eastAsia="zh-CN"/>
        </w:rPr>
        <w:t>实验过程中,每条插条的叶片数以及实验室的温度等因素也会影响实验结果</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C.如要确定促进富贵竹插条生根的最适浓度,需缩小2,4-D浓度梯度做进一步实验</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w:t>
      </w:r>
      <w:r w:rsidR="00BF7871" w:rsidRPr="00FE3B1C">
        <w:rPr>
          <w:rFonts w:ascii="宋体" w:eastAsia="宋体" w:hAnsi="宋体" w:hint="eastAsia"/>
          <w:color w:val="000000" w:themeColor="text1"/>
          <w:sz w:val="21"/>
          <w:szCs w:val="21"/>
          <w:lang w:eastAsia="zh-CN"/>
        </w:rPr>
        <w:t xml:space="preserve"> 浓度为10</w:t>
      </w:r>
      <w:r w:rsidR="00BF7871" w:rsidRPr="00FE3B1C">
        <w:rPr>
          <w:rFonts w:ascii="宋体" w:eastAsia="宋体" w:hAnsi="宋体" w:hint="eastAsia"/>
          <w:color w:val="000000" w:themeColor="text1"/>
          <w:sz w:val="21"/>
          <w:szCs w:val="21"/>
          <w:vertAlign w:val="superscript"/>
          <w:lang w:eastAsia="zh-CN"/>
        </w:rPr>
        <w:t>-5</w:t>
      </w:r>
      <w:r w:rsidR="00BF7871" w:rsidRPr="00FE3B1C">
        <w:rPr>
          <w:rFonts w:ascii="宋体" w:eastAsia="宋体" w:hAnsi="宋体" w:hint="eastAsia"/>
          <w:color w:val="000000" w:themeColor="text1"/>
          <w:sz w:val="21"/>
          <w:szCs w:val="21"/>
          <w:lang w:eastAsia="zh-CN"/>
        </w:rPr>
        <w:t xml:space="preserve"> mol/L的2,4-D溶液对富贵竹生根既不促进也不抑制</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5</w:t>
      </w:r>
      <w:r w:rsidRPr="00FE3B1C">
        <w:rPr>
          <w:rFonts w:ascii="宋体" w:eastAsia="宋体" w:hAnsi="宋体" w:hint="eastAsia"/>
          <w:color w:val="000000" w:themeColor="text1"/>
          <w:sz w:val="21"/>
          <w:szCs w:val="21"/>
          <w:lang w:eastAsia="zh-CN"/>
        </w:rPr>
        <w:t>.运用标志重捕法对动物进行野外调查,下列假设不符合要求的是</w:t>
      </w:r>
      <w:r w:rsidRPr="00FE3B1C">
        <w:rPr>
          <w:rFonts w:ascii="宋体" w:eastAsia="宋体" w:hAnsi="宋体" w:hint="eastAsia"/>
          <w:color w:val="000000" w:themeColor="text1"/>
          <w:sz w:val="21"/>
          <w:szCs w:val="21"/>
          <w:lang w:eastAsia="zh-CN"/>
        </w:rPr>
        <w:tab/>
        <w:t>(　　)</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A.被标记的动物在种群中完全混合</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B.个体被捕捉的概率相等,与标记状况、年龄和性别无关</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C.被标记的动物物种有明显的群聚现象</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D.动物在行为上不受标记物的影响,标记物不易脱落</w:t>
      </w:r>
    </w:p>
    <w:p w:rsidR="00604DB8" w:rsidRPr="00F5574E" w:rsidRDefault="00604DB8" w:rsidP="00F5574E">
      <w:pPr>
        <w:spacing w:line="288" w:lineRule="auto"/>
        <w:rPr>
          <w:rFonts w:ascii="宋体" w:eastAsia="宋体" w:hAnsi="宋体"/>
          <w:color w:val="000000" w:themeColor="text1"/>
          <w:sz w:val="21"/>
          <w:szCs w:val="21"/>
          <w:lang w:eastAsia="zh-CN"/>
        </w:rPr>
      </w:pPr>
      <w:r w:rsidRPr="00F5574E">
        <w:rPr>
          <w:rFonts w:ascii="宋体" w:eastAsia="宋体" w:hAnsi="宋体"/>
          <w:color w:val="000000" w:themeColor="text1"/>
          <w:sz w:val="21"/>
          <w:szCs w:val="21"/>
          <w:lang w:eastAsia="zh-CN"/>
        </w:rPr>
        <w:t>6.一块</w:t>
      </w:r>
      <w:r w:rsidRPr="00F5574E">
        <w:rPr>
          <w:rFonts w:ascii="宋体" w:eastAsia="宋体" w:hAnsi="宋体" w:hint="eastAsia"/>
          <w:color w:val="000000" w:themeColor="text1"/>
          <w:sz w:val="21"/>
          <w:szCs w:val="21"/>
          <w:lang w:eastAsia="zh-CN"/>
        </w:rPr>
        <w:t>玉米</w:t>
      </w:r>
      <w:r w:rsidRPr="00F5574E">
        <w:rPr>
          <w:rFonts w:ascii="宋体" w:eastAsia="宋体" w:hAnsi="宋体"/>
          <w:color w:val="000000" w:themeColor="text1"/>
          <w:sz w:val="21"/>
          <w:szCs w:val="21"/>
          <w:lang w:eastAsia="zh-CN"/>
        </w:rPr>
        <w:t>田弃耕几年后,形成了杂草地,该草地群落中</w:t>
      </w:r>
      <w:r w:rsidRPr="00F5574E">
        <w:rPr>
          <w:rFonts w:ascii="宋体" w:eastAsia="宋体" w:hAnsi="宋体" w:hint="eastAsia"/>
          <w:color w:val="000000" w:themeColor="text1"/>
          <w:sz w:val="21"/>
          <w:szCs w:val="21"/>
          <w:lang w:eastAsia="zh-CN"/>
        </w:rPr>
        <w:t>(</w:t>
      </w:r>
      <w:r w:rsidRPr="00F5574E">
        <w:rPr>
          <w:rFonts w:ascii="宋体" w:eastAsia="宋体" w:hAnsi="宋体"/>
          <w:color w:val="000000" w:themeColor="text1"/>
          <w:sz w:val="21"/>
          <w:szCs w:val="21"/>
          <w:lang w:eastAsia="zh-CN"/>
        </w:rPr>
        <w:t xml:space="preserve">   )</w:t>
      </w:r>
    </w:p>
    <w:p w:rsidR="00604DB8" w:rsidRPr="00F5574E" w:rsidRDefault="00604DB8" w:rsidP="00F5574E">
      <w:pPr>
        <w:spacing w:line="288" w:lineRule="auto"/>
        <w:rPr>
          <w:rFonts w:ascii="宋体" w:eastAsia="宋体" w:hAnsi="宋体"/>
          <w:color w:val="000000" w:themeColor="text1"/>
          <w:sz w:val="21"/>
          <w:szCs w:val="21"/>
          <w:lang w:eastAsia="zh-CN"/>
        </w:rPr>
      </w:pPr>
      <w:r w:rsidRPr="00F5574E">
        <w:rPr>
          <w:rFonts w:ascii="宋体" w:eastAsia="宋体" w:hAnsi="宋体"/>
          <w:color w:val="000000" w:themeColor="text1"/>
          <w:sz w:val="21"/>
          <w:szCs w:val="21"/>
          <w:lang w:eastAsia="zh-CN"/>
        </w:rPr>
        <w:t>A. 物种组成比</w:t>
      </w:r>
      <w:r w:rsidRPr="00F5574E">
        <w:rPr>
          <w:rFonts w:ascii="宋体" w:eastAsia="宋体" w:hAnsi="宋体" w:hint="eastAsia"/>
          <w:color w:val="000000" w:themeColor="text1"/>
          <w:sz w:val="21"/>
          <w:szCs w:val="21"/>
          <w:lang w:eastAsia="zh-CN"/>
        </w:rPr>
        <w:t>玉米</w:t>
      </w:r>
      <w:r w:rsidRPr="00F5574E">
        <w:rPr>
          <w:rFonts w:ascii="宋体" w:eastAsia="宋体" w:hAnsi="宋体"/>
          <w:color w:val="000000" w:themeColor="text1"/>
          <w:sz w:val="21"/>
          <w:szCs w:val="21"/>
          <w:lang w:eastAsia="zh-CN"/>
        </w:rPr>
        <w:t>田复杂                B.动物没有分层现象</w:t>
      </w:r>
      <w:r w:rsidRPr="00F5574E">
        <w:rPr>
          <w:rFonts w:ascii="宋体" w:eastAsia="宋体" w:hAnsi="宋体"/>
          <w:color w:val="000000" w:themeColor="text1"/>
          <w:sz w:val="21"/>
          <w:szCs w:val="21"/>
          <w:lang w:eastAsia="zh-CN"/>
        </w:rPr>
        <w:br/>
        <w:t>C.</w:t>
      </w:r>
      <w:r w:rsidR="00F5574E">
        <w:rPr>
          <w:rFonts w:ascii="宋体" w:eastAsia="宋体" w:hAnsi="宋体"/>
          <w:color w:val="000000" w:themeColor="text1"/>
          <w:sz w:val="21"/>
          <w:szCs w:val="21"/>
          <w:lang w:eastAsia="zh-CN"/>
        </w:rPr>
        <w:t xml:space="preserve"> </w:t>
      </w:r>
      <w:r w:rsidRPr="00F5574E">
        <w:rPr>
          <w:rFonts w:ascii="宋体" w:eastAsia="宋体" w:hAnsi="宋体"/>
          <w:color w:val="000000" w:themeColor="text1"/>
          <w:sz w:val="21"/>
          <w:szCs w:val="21"/>
          <w:lang w:eastAsia="zh-CN"/>
        </w:rPr>
        <w:t>物种组成比</w:t>
      </w:r>
      <w:r w:rsidRPr="00F5574E">
        <w:rPr>
          <w:rFonts w:ascii="宋体" w:eastAsia="宋体" w:hAnsi="宋体" w:hint="eastAsia"/>
          <w:color w:val="000000" w:themeColor="text1"/>
          <w:sz w:val="21"/>
          <w:szCs w:val="21"/>
          <w:lang w:eastAsia="zh-CN"/>
        </w:rPr>
        <w:t>玉米</w:t>
      </w:r>
      <w:r w:rsidRPr="00F5574E">
        <w:rPr>
          <w:rFonts w:ascii="宋体" w:eastAsia="宋体" w:hAnsi="宋体"/>
          <w:color w:val="000000" w:themeColor="text1"/>
          <w:sz w:val="21"/>
          <w:szCs w:val="21"/>
          <w:lang w:eastAsia="zh-CN"/>
        </w:rPr>
        <w:t>田简单               </w:t>
      </w:r>
      <w:r w:rsidRPr="00F5574E">
        <w:rPr>
          <w:rFonts w:ascii="宋体" w:eastAsia="宋体" w:hAnsi="宋体"/>
          <w:color w:val="000000" w:themeColor="text1"/>
          <w:sz w:val="21"/>
          <w:szCs w:val="21"/>
          <w:lang w:eastAsia="zh-CN"/>
        </w:rPr>
        <w:tab/>
        <w:t>D.植物没有垂直结构</w:t>
      </w:r>
    </w:p>
    <w:p w:rsidR="0073210C" w:rsidRPr="00FE3B1C" w:rsidRDefault="00B37061"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color w:val="000000" w:themeColor="text1"/>
          <w:sz w:val="21"/>
          <w:szCs w:val="21"/>
        </w:rPr>
        <w:drawing>
          <wp:anchor distT="0" distB="0" distL="114300" distR="114300" simplePos="0" relativeHeight="251660288" behindDoc="0" locked="0" layoutInCell="1" allowOverlap="1">
            <wp:simplePos x="0" y="0"/>
            <wp:positionH relativeFrom="margin">
              <wp:posOffset>3733800</wp:posOffset>
            </wp:positionH>
            <wp:positionV relativeFrom="paragraph">
              <wp:posOffset>469900</wp:posOffset>
            </wp:positionV>
            <wp:extent cx="1666875" cy="1321435"/>
            <wp:effectExtent l="0" t="0" r="9525" b="0"/>
            <wp:wrapSquare wrapText="bothSides"/>
            <wp:docPr id="13" name="图片 13" descr="说明: id:2147490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id:2147490052;FounderCES"/>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666875"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10C" w:rsidRPr="00FE3B1C">
        <w:rPr>
          <w:rFonts w:ascii="宋体" w:eastAsia="宋体" w:hAnsi="宋体"/>
          <w:color w:val="000000" w:themeColor="text1"/>
          <w:sz w:val="21"/>
          <w:szCs w:val="21"/>
          <w:lang w:eastAsia="zh-CN"/>
        </w:rPr>
        <w:t>7</w:t>
      </w:r>
      <w:r w:rsidR="0073210C" w:rsidRPr="00FE3B1C">
        <w:rPr>
          <w:rFonts w:ascii="宋体" w:eastAsia="宋体" w:hAnsi="宋体" w:hint="eastAsia"/>
          <w:color w:val="000000" w:themeColor="text1"/>
          <w:sz w:val="21"/>
          <w:szCs w:val="21"/>
          <w:lang w:eastAsia="zh-CN"/>
        </w:rPr>
        <w:t>.在对某自然保护区内甲、乙两个不同物种的种群数量进行了调查之后,又开展了连续4年的跟踪调查,计算其L值(L=当年末种群个体数量/前一年末种群个体数量),结果如图所示。下列关于这4年调查期间的种群数量变化的叙述,错误的是</w:t>
      </w:r>
      <w:r w:rsidR="0073210C" w:rsidRPr="00FE3B1C">
        <w:rPr>
          <w:rFonts w:ascii="宋体" w:eastAsia="宋体" w:hAnsi="宋体" w:hint="eastAsia"/>
          <w:color w:val="000000" w:themeColor="text1"/>
          <w:sz w:val="21"/>
          <w:szCs w:val="21"/>
          <w:lang w:eastAsia="zh-CN"/>
        </w:rPr>
        <w:tab/>
        <w:t>(　　)</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A.第1年末甲乙两种群的增长速度不一定相等</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B.第2年末乙种群数量不一定大于甲</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C.第3年末乙种群数量达到了最大值</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D.这4年中甲种群每年增加的数量是相等的</w:t>
      </w:r>
    </w:p>
    <w:p w:rsidR="00FE3B1C" w:rsidRDefault="00FE3B1C" w:rsidP="00B37061">
      <w:pPr>
        <w:spacing w:line="288" w:lineRule="auto"/>
        <w:rPr>
          <w:rFonts w:ascii="宋体" w:eastAsia="宋体" w:hAnsi="宋体"/>
          <w:color w:val="000000" w:themeColor="text1"/>
          <w:sz w:val="21"/>
          <w:szCs w:val="21"/>
          <w:lang w:eastAsia="zh-CN"/>
        </w:rPr>
      </w:pP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8</w:t>
      </w:r>
      <w:r w:rsidRPr="00FE3B1C">
        <w:rPr>
          <w:rFonts w:ascii="宋体" w:eastAsia="宋体" w:hAnsi="宋体" w:hint="eastAsia"/>
          <w:color w:val="000000" w:themeColor="text1"/>
          <w:sz w:val="21"/>
          <w:szCs w:val="21"/>
          <w:lang w:eastAsia="zh-CN"/>
        </w:rPr>
        <w:t>.如图为植物群落生长的分层现象,对此解释不正确的是</w:t>
      </w:r>
      <w:r w:rsidRPr="00FE3B1C">
        <w:rPr>
          <w:rFonts w:ascii="宋体" w:eastAsia="宋体" w:hAnsi="宋体" w:hint="eastAsia"/>
          <w:color w:val="000000" w:themeColor="text1"/>
          <w:sz w:val="21"/>
          <w:szCs w:val="21"/>
          <w:lang w:eastAsia="zh-CN"/>
        </w:rPr>
        <w:tab/>
        <w:t>(　　)</w:t>
      </w:r>
    </w:p>
    <w:p w:rsidR="0073210C" w:rsidRPr="00FE3B1C" w:rsidRDefault="0073210C" w:rsidP="00B37061">
      <w:pPr>
        <w:spacing w:line="288" w:lineRule="auto"/>
        <w:jc w:val="center"/>
        <w:rPr>
          <w:rFonts w:ascii="宋体" w:eastAsia="宋体" w:hAnsi="宋体"/>
          <w:color w:val="000000" w:themeColor="text1"/>
          <w:sz w:val="21"/>
          <w:szCs w:val="21"/>
        </w:rPr>
      </w:pPr>
      <w:r w:rsidRPr="00FE3B1C">
        <w:rPr>
          <w:rFonts w:ascii="宋体" w:eastAsia="宋体" w:hAnsi="宋体"/>
          <w:noProof/>
          <w:color w:val="000000" w:themeColor="text1"/>
          <w:sz w:val="21"/>
          <w:szCs w:val="21"/>
        </w:rPr>
        <w:drawing>
          <wp:inline distT="0" distB="0" distL="0" distR="0">
            <wp:extent cx="3587503" cy="1552575"/>
            <wp:effectExtent l="0" t="0" r="0" b="0"/>
            <wp:docPr id="12" name="图片 12" descr="说明: id:21474901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id:2147490103;FounderCES"/>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622835" cy="1567866"/>
                    </a:xfrm>
                    <a:prstGeom prst="rect">
                      <a:avLst/>
                    </a:prstGeom>
                    <a:noFill/>
                    <a:ln>
                      <a:noFill/>
                    </a:ln>
                  </pic:spPr>
                </pic:pic>
              </a:graphicData>
            </a:graphic>
          </wp:inline>
        </w:drawing>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A.分层现象是植物群落与环境条件相互联系的一种形式</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B.决定这种现象的环境因素除光照外,还有温度和湿度等</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C.种植玉米时,因植物群落分层现象的存在,所以要合理密植</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D.在农业生产中,可以充分利用这一现象,合理搭配种植的品种</w:t>
      </w:r>
    </w:p>
    <w:p w:rsidR="0073210C" w:rsidRPr="00FE3B1C" w:rsidRDefault="00B37061"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color w:val="000000" w:themeColor="text1"/>
          <w:sz w:val="21"/>
          <w:szCs w:val="21"/>
        </w:rPr>
        <w:lastRenderedPageBreak/>
        <w:drawing>
          <wp:anchor distT="0" distB="0" distL="114300" distR="114300" simplePos="0" relativeHeight="251661312" behindDoc="0" locked="0" layoutInCell="1" allowOverlap="1">
            <wp:simplePos x="0" y="0"/>
            <wp:positionH relativeFrom="column">
              <wp:posOffset>3419475</wp:posOffset>
            </wp:positionH>
            <wp:positionV relativeFrom="paragraph">
              <wp:posOffset>118110</wp:posOffset>
            </wp:positionV>
            <wp:extent cx="2152650" cy="1682203"/>
            <wp:effectExtent l="0" t="0" r="0" b="0"/>
            <wp:wrapSquare wrapText="bothSides"/>
            <wp:docPr id="11" name="图片 11" descr="说明: id:21474901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id:2147490188;FounderCES"/>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152650" cy="1682203"/>
                    </a:xfrm>
                    <a:prstGeom prst="rect">
                      <a:avLst/>
                    </a:prstGeom>
                    <a:noFill/>
                    <a:ln>
                      <a:noFill/>
                    </a:ln>
                  </pic:spPr>
                </pic:pic>
              </a:graphicData>
            </a:graphic>
          </wp:anchor>
        </w:drawing>
      </w:r>
      <w:r w:rsidR="00BF7871" w:rsidRPr="00FE3B1C">
        <w:rPr>
          <w:rFonts w:ascii="宋体" w:eastAsia="宋体" w:hAnsi="宋体"/>
          <w:color w:val="000000" w:themeColor="text1"/>
          <w:sz w:val="21"/>
          <w:szCs w:val="21"/>
          <w:lang w:eastAsia="zh-CN"/>
        </w:rPr>
        <w:t>9</w:t>
      </w:r>
      <w:r w:rsidR="0073210C" w:rsidRPr="00FE3B1C">
        <w:rPr>
          <w:rFonts w:ascii="宋体" w:eastAsia="宋体" w:hAnsi="宋体" w:hint="eastAsia"/>
          <w:color w:val="000000" w:themeColor="text1"/>
          <w:sz w:val="21"/>
          <w:szCs w:val="21"/>
          <w:lang w:eastAsia="zh-CN"/>
        </w:rPr>
        <w:t>.某山区陡坡在封山育林后若干年内,经历了一年生草本、多年生草本和灌木三个阶段,其典型物种的种群密度变化如图所示。下列叙述符合题意的是</w:t>
      </w:r>
      <w:r w:rsidR="0073210C" w:rsidRPr="00FE3B1C">
        <w:rPr>
          <w:rFonts w:ascii="宋体" w:eastAsia="宋体" w:hAnsi="宋体" w:hint="eastAsia"/>
          <w:color w:val="000000" w:themeColor="text1"/>
          <w:sz w:val="21"/>
          <w:szCs w:val="21"/>
          <w:lang w:eastAsia="zh-CN"/>
        </w:rPr>
        <w:tab/>
        <w:t>(　　)</w:t>
      </w:r>
    </w:p>
    <w:p w:rsidR="0073210C" w:rsidRPr="00FE3B1C" w:rsidRDefault="0073210C" w:rsidP="00B37061">
      <w:pPr>
        <w:spacing w:line="288" w:lineRule="auto"/>
        <w:rPr>
          <w:rFonts w:ascii="宋体" w:eastAsia="宋体" w:hAnsi="宋体"/>
          <w:color w:val="000000" w:themeColor="text1"/>
          <w:sz w:val="21"/>
          <w:szCs w:val="21"/>
          <w:lang w:eastAsia="zh-CN"/>
        </w:rPr>
      </w:pPr>
      <w:proofErr w:type="spellStart"/>
      <w:r w:rsidRPr="00FE3B1C">
        <w:rPr>
          <w:rFonts w:ascii="宋体" w:eastAsia="宋体" w:hAnsi="宋体" w:hint="eastAsia"/>
          <w:color w:val="000000" w:themeColor="text1"/>
          <w:sz w:val="21"/>
          <w:szCs w:val="21"/>
          <w:lang w:eastAsia="zh-CN"/>
        </w:rPr>
        <w:t>A.b</w:t>
      </w:r>
      <w:proofErr w:type="spellEnd"/>
      <w:r w:rsidRPr="00FE3B1C">
        <w:rPr>
          <w:rFonts w:ascii="宋体" w:eastAsia="宋体" w:hAnsi="宋体" w:hint="eastAsia"/>
          <w:color w:val="000000" w:themeColor="text1"/>
          <w:sz w:val="21"/>
          <w:szCs w:val="21"/>
          <w:lang w:eastAsia="zh-CN"/>
        </w:rPr>
        <w:t>→c,物种①逐渐消失,物种②密度逐渐降低到相对稳定,原因是物种②是阳生植物</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B.物种①和物种③之间竞争强度小于物种②和物种③之间的竞争强度</w:t>
      </w:r>
    </w:p>
    <w:p w:rsidR="0073210C" w:rsidRPr="00FE3B1C" w:rsidRDefault="0073210C" w:rsidP="00B37061">
      <w:pPr>
        <w:spacing w:line="288" w:lineRule="auto"/>
        <w:rPr>
          <w:rFonts w:ascii="宋体" w:eastAsia="宋体" w:hAnsi="宋体"/>
          <w:color w:val="000000" w:themeColor="text1"/>
          <w:sz w:val="21"/>
          <w:szCs w:val="21"/>
          <w:lang w:eastAsia="zh-CN"/>
        </w:rPr>
      </w:pPr>
      <w:proofErr w:type="spellStart"/>
      <w:r w:rsidRPr="00FE3B1C">
        <w:rPr>
          <w:rFonts w:ascii="宋体" w:eastAsia="宋体" w:hAnsi="宋体" w:hint="eastAsia"/>
          <w:color w:val="000000" w:themeColor="text1"/>
          <w:sz w:val="21"/>
          <w:szCs w:val="21"/>
          <w:lang w:eastAsia="zh-CN"/>
        </w:rPr>
        <w:t>C.c</w:t>
      </w:r>
      <w:proofErr w:type="spellEnd"/>
      <w:r w:rsidRPr="00FE3B1C">
        <w:rPr>
          <w:rFonts w:ascii="宋体" w:eastAsia="宋体" w:hAnsi="宋体" w:hint="eastAsia"/>
          <w:color w:val="000000" w:themeColor="text1"/>
          <w:sz w:val="21"/>
          <w:szCs w:val="21"/>
          <w:lang w:eastAsia="zh-CN"/>
        </w:rPr>
        <w:t>点后,在适宜气候条件下群落中最终占主导地位的植被类型将是乔木</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D.物种①和物种②之间既有捕食关系又有竞争关系</w:t>
      </w:r>
    </w:p>
    <w:p w:rsidR="00A661A8" w:rsidRPr="00FE3B1C" w:rsidRDefault="00BF7871"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10</w:t>
      </w:r>
      <w:r w:rsidR="00806C36" w:rsidRPr="00FE3B1C">
        <w:rPr>
          <w:rFonts w:ascii="宋体" w:eastAsia="宋体" w:hAnsi="宋体"/>
          <w:color w:val="000000" w:themeColor="text1"/>
          <w:sz w:val="21"/>
          <w:szCs w:val="21"/>
          <w:lang w:eastAsia="zh-CN"/>
        </w:rPr>
        <w:t>.内环境稳态是维持机体正常生命活动的必要条件,下列叙述错误的是</w:t>
      </w:r>
      <w:r w:rsidR="002F35E2" w:rsidRPr="00FE3B1C">
        <w:rPr>
          <w:rFonts w:ascii="宋体" w:eastAsia="宋体" w:hAnsi="宋体"/>
          <w:color w:val="000000" w:themeColor="text1"/>
          <w:sz w:val="21"/>
          <w:szCs w:val="21"/>
          <w:lang w:eastAsia="zh-CN"/>
        </w:rPr>
        <w:t xml:space="preserve">(   </w:t>
      </w:r>
      <w:r w:rsidR="00806C36" w:rsidRPr="00FE3B1C">
        <w:rPr>
          <w:rFonts w:ascii="宋体" w:eastAsia="宋体" w:hAnsi="宋体"/>
          <w:color w:val="000000" w:themeColor="text1"/>
          <w:sz w:val="21"/>
          <w:szCs w:val="21"/>
          <w:lang w:eastAsia="zh-CN"/>
        </w:rPr>
        <w:t>)</w:t>
      </w:r>
    </w:p>
    <w:p w:rsidR="00A77B3E"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A.内环境保持相对稳定有利于机体适应外界环境的变化</w:t>
      </w:r>
      <w:r w:rsidRPr="00FE3B1C">
        <w:rPr>
          <w:rFonts w:ascii="宋体" w:eastAsia="宋体" w:hAnsi="宋体"/>
          <w:color w:val="000000" w:themeColor="text1"/>
          <w:sz w:val="21"/>
          <w:szCs w:val="21"/>
          <w:lang w:eastAsia="zh-CN"/>
        </w:rPr>
        <w:br/>
        <w:t>B.内环境稳态有利于新陈代谢过程中酶促反应的正常进行</w:t>
      </w:r>
      <w:r w:rsidRPr="00FE3B1C">
        <w:rPr>
          <w:rFonts w:ascii="宋体" w:eastAsia="宋体" w:hAnsi="宋体"/>
          <w:color w:val="000000" w:themeColor="text1"/>
          <w:sz w:val="21"/>
          <w:szCs w:val="21"/>
          <w:lang w:eastAsia="zh-CN"/>
        </w:rPr>
        <w:br/>
        <w:t>C.维持内环境中Na</w:t>
      </w:r>
      <w:r w:rsidRPr="00FE3B1C">
        <w:rPr>
          <w:rFonts w:ascii="宋体" w:eastAsia="宋体" w:hAnsi="宋体"/>
          <w:color w:val="000000" w:themeColor="text1"/>
          <w:sz w:val="21"/>
          <w:szCs w:val="21"/>
          <w:vertAlign w:val="superscript"/>
          <w:lang w:eastAsia="zh-CN"/>
        </w:rPr>
        <w:t>+</w:t>
      </w:r>
      <w:r w:rsidRPr="00FE3B1C">
        <w:rPr>
          <w:rFonts w:ascii="宋体" w:eastAsia="宋体" w:hAnsi="宋体"/>
          <w:color w:val="000000" w:themeColor="text1"/>
          <w:sz w:val="21"/>
          <w:szCs w:val="21"/>
          <w:lang w:eastAsia="zh-CN"/>
        </w:rPr>
        <w:t>、K</w:t>
      </w:r>
      <w:r w:rsidRPr="00FE3B1C">
        <w:rPr>
          <w:rFonts w:ascii="宋体" w:eastAsia="宋体" w:hAnsi="宋体"/>
          <w:color w:val="000000" w:themeColor="text1"/>
          <w:sz w:val="21"/>
          <w:szCs w:val="21"/>
          <w:vertAlign w:val="superscript"/>
          <w:lang w:eastAsia="zh-CN"/>
        </w:rPr>
        <w:t>+</w:t>
      </w:r>
      <w:r w:rsidRPr="00FE3B1C">
        <w:rPr>
          <w:rFonts w:ascii="宋体" w:eastAsia="宋体" w:hAnsi="宋体"/>
          <w:color w:val="000000" w:themeColor="text1"/>
          <w:sz w:val="21"/>
          <w:szCs w:val="21"/>
          <w:lang w:eastAsia="zh-CN"/>
        </w:rPr>
        <w:t>浓度的相对稳定有利于维持神经细胞的正常兴奋性</w:t>
      </w:r>
      <w:r w:rsidRPr="00FE3B1C">
        <w:rPr>
          <w:rFonts w:ascii="宋体" w:eastAsia="宋体" w:hAnsi="宋体"/>
          <w:color w:val="000000" w:themeColor="text1"/>
          <w:sz w:val="21"/>
          <w:szCs w:val="21"/>
          <w:lang w:eastAsia="zh-CN"/>
        </w:rPr>
        <w:br/>
        <w:t>D.内环境中发生的丙酮酸氧化分解给细胞提供能量,有利于生命活动的进行</w:t>
      </w:r>
    </w:p>
    <w:p w:rsidR="002C3F76" w:rsidRPr="00FE3B1C" w:rsidRDefault="0073210C"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r w:rsidRPr="00FE3B1C">
        <w:rPr>
          <w:rFonts w:ascii="宋体" w:hAnsi="宋体"/>
          <w:color w:val="000000" w:themeColor="text1"/>
          <w:kern w:val="2"/>
          <w:sz w:val="21"/>
          <w:szCs w:val="21"/>
        </w:rPr>
        <w:t>1</w:t>
      </w:r>
      <w:r w:rsidR="00BF7871" w:rsidRPr="00FE3B1C">
        <w:rPr>
          <w:rFonts w:ascii="宋体" w:hAnsi="宋体"/>
          <w:color w:val="000000" w:themeColor="text1"/>
          <w:kern w:val="2"/>
          <w:sz w:val="21"/>
          <w:szCs w:val="21"/>
        </w:rPr>
        <w:t>1</w:t>
      </w:r>
      <w:r w:rsidR="00806C36" w:rsidRPr="00FE3B1C">
        <w:rPr>
          <w:rFonts w:ascii="宋体" w:hAnsi="宋体"/>
          <w:color w:val="000000" w:themeColor="text1"/>
          <w:kern w:val="2"/>
          <w:sz w:val="21"/>
          <w:szCs w:val="21"/>
        </w:rPr>
        <w:t>.下图表示三个通过突触相连接的神经元。若在箭头处施加一强刺激，</w:t>
      </w:r>
      <w:r w:rsidR="00806C36" w:rsidRPr="00FE3B1C">
        <w:rPr>
          <w:rFonts w:ascii="宋体" w:hAnsi="宋体" w:hint="eastAsia"/>
          <w:color w:val="000000" w:themeColor="text1"/>
          <w:kern w:val="2"/>
          <w:sz w:val="21"/>
          <w:szCs w:val="21"/>
        </w:rPr>
        <w:t>用电位计测量a、b、c、d、e五个点的膜内外的电位变化。下列符合理论上的结果是(   )</w:t>
      </w:r>
      <w:r w:rsidR="00806C36" w:rsidRPr="00FE3B1C">
        <w:rPr>
          <w:rFonts w:ascii="宋体" w:hAnsi="宋体"/>
          <w:color w:val="000000" w:themeColor="text1"/>
          <w:kern w:val="2"/>
          <w:sz w:val="21"/>
          <w:szCs w:val="21"/>
        </w:rPr>
        <w:t xml:space="preserve">  </w:t>
      </w:r>
    </w:p>
    <w:p w:rsidR="002C3F76" w:rsidRPr="00FE3B1C" w:rsidRDefault="00806C36"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r w:rsidRPr="00FE3B1C">
        <w:rPr>
          <w:rFonts w:ascii="宋体" w:hAnsi="宋体" w:hint="eastAsia"/>
          <w:noProof/>
          <w:color w:val="000000" w:themeColor="text1"/>
          <w:kern w:val="2"/>
          <w:sz w:val="21"/>
          <w:szCs w:val="21"/>
        </w:rPr>
        <w:drawing>
          <wp:inline distT="0" distB="0" distL="0" distR="0">
            <wp:extent cx="5583579" cy="1047750"/>
            <wp:effectExtent l="0" t="0" r="0" b="0"/>
            <wp:docPr id="1220745512"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13962" name="Picture 1" descr="www.zqy.com"/>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5600809" cy="1050983"/>
                    </a:xfrm>
                    <a:prstGeom prst="rect">
                      <a:avLst/>
                    </a:prstGeom>
                    <a:noFill/>
                    <a:ln>
                      <a:noFill/>
                    </a:ln>
                  </pic:spPr>
                </pic:pic>
              </a:graphicData>
            </a:graphic>
          </wp:inline>
        </w:drawing>
      </w:r>
    </w:p>
    <w:p w:rsidR="002C3F76" w:rsidRPr="00FE3B1C" w:rsidRDefault="00806C36"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proofErr w:type="spellStart"/>
      <w:r w:rsidRPr="00FE3B1C">
        <w:rPr>
          <w:rFonts w:ascii="宋体" w:hAnsi="宋体" w:hint="eastAsia"/>
          <w:color w:val="000000" w:themeColor="text1"/>
          <w:kern w:val="2"/>
          <w:sz w:val="21"/>
          <w:szCs w:val="21"/>
        </w:rPr>
        <w:t>A.b</w:t>
      </w:r>
      <w:proofErr w:type="spellEnd"/>
      <w:r w:rsidRPr="00FE3B1C">
        <w:rPr>
          <w:rFonts w:ascii="宋体" w:hAnsi="宋体" w:hint="eastAsia"/>
          <w:color w:val="000000" w:themeColor="text1"/>
          <w:kern w:val="2"/>
          <w:sz w:val="21"/>
          <w:szCs w:val="21"/>
        </w:rPr>
        <w:t>、c两点与刺激点在同一个神经元上，能检测到电位变化，a、d、e点没有</w:t>
      </w:r>
    </w:p>
    <w:p w:rsidR="002C3F76" w:rsidRPr="00FE3B1C" w:rsidRDefault="00806C36"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proofErr w:type="spellStart"/>
      <w:r w:rsidRPr="00FE3B1C">
        <w:rPr>
          <w:rFonts w:ascii="宋体" w:hAnsi="宋体" w:hint="eastAsia"/>
          <w:color w:val="000000" w:themeColor="text1"/>
          <w:kern w:val="2"/>
          <w:sz w:val="21"/>
          <w:szCs w:val="21"/>
        </w:rPr>
        <w:t>B.a</w:t>
      </w:r>
      <w:proofErr w:type="spellEnd"/>
      <w:r w:rsidRPr="00FE3B1C">
        <w:rPr>
          <w:rFonts w:ascii="宋体" w:hAnsi="宋体" w:hint="eastAsia"/>
          <w:color w:val="000000" w:themeColor="text1"/>
          <w:kern w:val="2"/>
          <w:sz w:val="21"/>
          <w:szCs w:val="21"/>
        </w:rPr>
        <w:t>点在受刺激的神经元的上一个神经元上，受突触单向传递的影响，无电位变化</w:t>
      </w:r>
    </w:p>
    <w:p w:rsidR="002C3F76" w:rsidRPr="00FE3B1C" w:rsidRDefault="00806C36"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proofErr w:type="spellStart"/>
      <w:r w:rsidRPr="00FE3B1C">
        <w:rPr>
          <w:rFonts w:ascii="宋体" w:hAnsi="宋体" w:hint="eastAsia"/>
          <w:color w:val="000000" w:themeColor="text1"/>
          <w:kern w:val="2"/>
          <w:sz w:val="21"/>
          <w:szCs w:val="21"/>
        </w:rPr>
        <w:t>C.d</w:t>
      </w:r>
      <w:proofErr w:type="spellEnd"/>
      <w:r w:rsidRPr="00FE3B1C">
        <w:rPr>
          <w:rFonts w:ascii="宋体" w:hAnsi="宋体" w:hint="eastAsia"/>
          <w:color w:val="000000" w:themeColor="text1"/>
          <w:kern w:val="2"/>
          <w:sz w:val="21"/>
          <w:szCs w:val="21"/>
        </w:rPr>
        <w:t>、e在受刺激的神经元的下一个神经元上，受突触单向传递的影响，无电位变化</w:t>
      </w:r>
    </w:p>
    <w:p w:rsidR="002C3F76" w:rsidRPr="00FE3B1C" w:rsidRDefault="00806C36" w:rsidP="00B37061">
      <w:pPr>
        <w:pStyle w:val="Normal0"/>
        <w:tabs>
          <w:tab w:val="left" w:pos="2075"/>
          <w:tab w:val="left" w:pos="4156"/>
          <w:tab w:val="left" w:pos="6231"/>
        </w:tabs>
        <w:spacing w:line="288" w:lineRule="auto"/>
        <w:jc w:val="left"/>
        <w:rPr>
          <w:rFonts w:ascii="宋体" w:hAnsi="宋体"/>
          <w:color w:val="000000" w:themeColor="text1"/>
          <w:kern w:val="2"/>
          <w:sz w:val="21"/>
          <w:szCs w:val="21"/>
        </w:rPr>
      </w:pPr>
      <w:r w:rsidRPr="00FE3B1C">
        <w:rPr>
          <w:rFonts w:ascii="宋体" w:hAnsi="宋体" w:hint="eastAsia"/>
          <w:color w:val="000000" w:themeColor="text1"/>
          <w:kern w:val="2"/>
          <w:sz w:val="21"/>
          <w:szCs w:val="21"/>
        </w:rPr>
        <w:t>D.由于三个神经元均在同一个反射弧上，a、b、c、d、e五个点均能检测到电位变化</w:t>
      </w:r>
    </w:p>
    <w:p w:rsidR="00FB162E" w:rsidRPr="00FE3B1C" w:rsidRDefault="0073210C" w:rsidP="00B37061">
      <w:pPr>
        <w:widowControl w:val="0"/>
        <w:tabs>
          <w:tab w:val="left" w:pos="2075"/>
          <w:tab w:val="left" w:pos="4156"/>
          <w:tab w:val="left" w:pos="6231"/>
        </w:tabs>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val="zh-TW" w:eastAsia="zh-TW"/>
        </w:rPr>
        <w:t>1</w:t>
      </w:r>
      <w:r w:rsidR="00BF7871" w:rsidRPr="00FE3B1C">
        <w:rPr>
          <w:rFonts w:ascii="宋体" w:eastAsia="宋体" w:hAnsi="宋体"/>
          <w:color w:val="000000" w:themeColor="text1"/>
          <w:sz w:val="21"/>
          <w:szCs w:val="21"/>
          <w:lang w:val="zh-TW" w:eastAsia="zh-TW"/>
        </w:rPr>
        <w:t>2</w:t>
      </w:r>
      <w:r w:rsidR="00806C36" w:rsidRPr="00FE3B1C">
        <w:rPr>
          <w:rFonts w:ascii="宋体" w:eastAsia="宋体" w:hAnsi="宋体" w:hint="eastAsia"/>
          <w:color w:val="000000" w:themeColor="text1"/>
          <w:sz w:val="21"/>
          <w:szCs w:val="21"/>
          <w:lang w:val="zh-TW" w:eastAsia="zh-TW"/>
        </w:rPr>
        <w:t>.下列有关人体内激素的叙述，正确的是</w:t>
      </w:r>
      <w:r w:rsidR="00806C36" w:rsidRPr="00FE3B1C">
        <w:rPr>
          <w:rFonts w:ascii="宋体" w:eastAsia="宋体" w:hAnsi="宋体"/>
          <w:color w:val="000000" w:themeColor="text1"/>
          <w:sz w:val="21"/>
          <w:szCs w:val="21"/>
          <w:lang w:val="zh-TW" w:eastAsia="zh-TW"/>
        </w:rPr>
        <w:t>(</w:t>
      </w:r>
      <w:r w:rsidR="007E5426" w:rsidRPr="00FE3B1C">
        <w:rPr>
          <w:rFonts w:ascii="宋体" w:eastAsia="宋体" w:hAnsi="宋体"/>
          <w:color w:val="000000" w:themeColor="text1"/>
          <w:sz w:val="21"/>
          <w:szCs w:val="21"/>
          <w:lang w:val="zh-TW" w:eastAsia="zh-TW"/>
        </w:rPr>
        <w:t xml:space="preserve">   </w:t>
      </w:r>
      <w:r w:rsidR="00806C36" w:rsidRPr="00FE3B1C">
        <w:rPr>
          <w:rFonts w:ascii="宋体" w:eastAsia="宋体" w:hAnsi="宋体"/>
          <w:color w:val="000000" w:themeColor="text1"/>
          <w:sz w:val="21"/>
          <w:szCs w:val="21"/>
          <w:lang w:val="zh-TW" w:eastAsia="zh-TW"/>
        </w:rPr>
        <w:t>)</w:t>
      </w:r>
    </w:p>
    <w:p w:rsidR="00FB162E" w:rsidRPr="00FE3B1C" w:rsidRDefault="00806C36" w:rsidP="00B37061">
      <w:pPr>
        <w:widowControl w:val="0"/>
        <w:tabs>
          <w:tab w:val="left" w:pos="2075"/>
          <w:tab w:val="left" w:pos="4156"/>
          <w:tab w:val="left" w:pos="6231"/>
        </w:tabs>
        <w:spacing w:line="288" w:lineRule="auto"/>
        <w:rPr>
          <w:rFonts w:ascii="宋体" w:eastAsia="宋体" w:hAnsi="宋体"/>
          <w:color w:val="000000" w:themeColor="text1"/>
          <w:sz w:val="21"/>
          <w:szCs w:val="21"/>
          <w:lang w:val="zh-TW" w:eastAsia="zh-TW"/>
        </w:rPr>
      </w:pPr>
      <w:r w:rsidRPr="00FE3B1C">
        <w:rPr>
          <w:rFonts w:ascii="宋体" w:eastAsia="宋体" w:hAnsi="宋体" w:hint="eastAsia"/>
          <w:color w:val="000000" w:themeColor="text1"/>
          <w:sz w:val="21"/>
          <w:szCs w:val="21"/>
          <w:lang w:val="zh-TW" w:eastAsia="zh-CN"/>
        </w:rPr>
        <w:t>A</w:t>
      </w:r>
      <w:r w:rsidRPr="00FE3B1C">
        <w:rPr>
          <w:rFonts w:ascii="宋体" w:eastAsia="宋体" w:hAnsi="宋体"/>
          <w:color w:val="000000" w:themeColor="text1"/>
          <w:sz w:val="21"/>
          <w:szCs w:val="21"/>
          <w:lang w:val="zh-TW" w:eastAsia="zh-TW"/>
        </w:rPr>
        <w:t>.</w:t>
      </w:r>
      <w:r w:rsidRPr="00FE3B1C">
        <w:rPr>
          <w:rFonts w:ascii="宋体" w:eastAsia="宋体" w:hAnsi="宋体" w:hint="eastAsia"/>
          <w:color w:val="000000" w:themeColor="text1"/>
          <w:sz w:val="21"/>
          <w:szCs w:val="21"/>
          <w:lang w:val="zh-TW" w:eastAsia="zh-TW"/>
        </w:rPr>
        <w:t>运动时，肾上腺素水平升高，可使心率加快，说明激素是高能化合物</w:t>
      </w:r>
    </w:p>
    <w:p w:rsidR="00FB162E" w:rsidRPr="00FE3B1C" w:rsidRDefault="00806C36" w:rsidP="00B37061">
      <w:pPr>
        <w:widowControl w:val="0"/>
        <w:tabs>
          <w:tab w:val="left" w:pos="2075"/>
          <w:tab w:val="left" w:pos="4156"/>
          <w:tab w:val="left" w:pos="6231"/>
        </w:tabs>
        <w:spacing w:line="288" w:lineRule="auto"/>
        <w:rPr>
          <w:rFonts w:ascii="宋体" w:eastAsia="宋体" w:hAnsi="宋体"/>
          <w:color w:val="000000" w:themeColor="text1"/>
          <w:sz w:val="21"/>
          <w:szCs w:val="21"/>
          <w:lang w:val="zh-TW" w:eastAsia="zh-TW"/>
        </w:rPr>
      </w:pPr>
      <w:r w:rsidRPr="00FE3B1C">
        <w:rPr>
          <w:rFonts w:ascii="宋体" w:eastAsia="宋体" w:hAnsi="宋体" w:hint="eastAsia"/>
          <w:color w:val="000000" w:themeColor="text1"/>
          <w:sz w:val="21"/>
          <w:szCs w:val="21"/>
          <w:lang w:val="zh-TW" w:eastAsia="zh-CN"/>
        </w:rPr>
        <w:t>B</w:t>
      </w:r>
      <w:r w:rsidRPr="00FE3B1C">
        <w:rPr>
          <w:rFonts w:ascii="宋体" w:eastAsia="宋体" w:hAnsi="宋体"/>
          <w:color w:val="000000" w:themeColor="text1"/>
          <w:sz w:val="21"/>
          <w:szCs w:val="21"/>
          <w:lang w:val="zh-TW" w:eastAsia="zh-TW"/>
        </w:rPr>
        <w:t>.</w:t>
      </w:r>
      <w:r w:rsidRPr="00FE3B1C">
        <w:rPr>
          <w:rFonts w:ascii="宋体" w:eastAsia="宋体" w:hAnsi="宋体" w:hint="eastAsia"/>
          <w:color w:val="000000" w:themeColor="text1"/>
          <w:sz w:val="21"/>
          <w:szCs w:val="21"/>
          <w:lang w:val="zh-TW" w:eastAsia="zh-TW"/>
        </w:rPr>
        <w:t>饥饿时，胰高血糖素水平升高，促进糖原分解，说明激素具有酶的催化活性</w:t>
      </w:r>
    </w:p>
    <w:p w:rsidR="00FB162E" w:rsidRPr="00FE3B1C" w:rsidRDefault="00806C36" w:rsidP="00B37061">
      <w:pPr>
        <w:widowControl w:val="0"/>
        <w:tabs>
          <w:tab w:val="left" w:pos="2075"/>
          <w:tab w:val="left" w:pos="4156"/>
          <w:tab w:val="left" w:pos="6231"/>
        </w:tabs>
        <w:spacing w:line="288" w:lineRule="auto"/>
        <w:rPr>
          <w:rFonts w:ascii="宋体" w:eastAsia="宋体" w:hAnsi="宋体"/>
          <w:color w:val="000000" w:themeColor="text1"/>
          <w:sz w:val="21"/>
          <w:szCs w:val="21"/>
          <w:lang w:val="zh-TW" w:eastAsia="zh-TW"/>
        </w:rPr>
      </w:pPr>
      <w:r w:rsidRPr="00FE3B1C">
        <w:rPr>
          <w:rFonts w:ascii="宋体" w:eastAsia="宋体" w:hAnsi="宋体" w:hint="eastAsia"/>
          <w:color w:val="000000" w:themeColor="text1"/>
          <w:sz w:val="21"/>
          <w:szCs w:val="21"/>
          <w:lang w:val="zh-TW" w:eastAsia="zh-CN"/>
        </w:rPr>
        <w:t>C</w:t>
      </w:r>
      <w:r w:rsidRPr="00FE3B1C">
        <w:rPr>
          <w:rFonts w:ascii="宋体" w:eastAsia="宋体" w:hAnsi="宋体"/>
          <w:color w:val="000000" w:themeColor="text1"/>
          <w:sz w:val="21"/>
          <w:szCs w:val="21"/>
          <w:lang w:val="zh-TW" w:eastAsia="zh-TW"/>
        </w:rPr>
        <w:t>.</w:t>
      </w:r>
      <w:r w:rsidRPr="00FE3B1C">
        <w:rPr>
          <w:rFonts w:ascii="宋体" w:eastAsia="宋体" w:hAnsi="宋体" w:hint="eastAsia"/>
          <w:color w:val="000000" w:themeColor="text1"/>
          <w:sz w:val="21"/>
          <w:szCs w:val="21"/>
          <w:lang w:val="zh-TW" w:eastAsia="zh-TW"/>
        </w:rPr>
        <w:t>进食后，胰岛素水平升高，其既可加速糖原合成，也可作为细胞的结构组分</w:t>
      </w:r>
    </w:p>
    <w:p w:rsidR="00A77B3E" w:rsidRPr="00FE3B1C" w:rsidRDefault="00806C36" w:rsidP="00B37061">
      <w:pPr>
        <w:widowControl w:val="0"/>
        <w:tabs>
          <w:tab w:val="left" w:pos="2075"/>
          <w:tab w:val="left" w:pos="4156"/>
          <w:tab w:val="left" w:pos="6231"/>
        </w:tabs>
        <w:spacing w:line="288" w:lineRule="auto"/>
        <w:rPr>
          <w:rFonts w:ascii="宋体" w:eastAsia="宋体" w:hAnsi="宋体"/>
          <w:color w:val="000000" w:themeColor="text1"/>
          <w:sz w:val="21"/>
          <w:szCs w:val="21"/>
          <w:lang w:val="zh-TW" w:eastAsia="zh-TW"/>
        </w:rPr>
      </w:pPr>
      <w:r w:rsidRPr="00FE3B1C">
        <w:rPr>
          <w:rFonts w:ascii="宋体" w:eastAsia="宋体" w:hAnsi="宋体" w:hint="eastAsia"/>
          <w:color w:val="000000" w:themeColor="text1"/>
          <w:sz w:val="21"/>
          <w:szCs w:val="21"/>
          <w:lang w:val="zh-TW" w:eastAsia="zh-CN"/>
        </w:rPr>
        <w:t>D</w:t>
      </w:r>
      <w:r w:rsidRPr="00FE3B1C">
        <w:rPr>
          <w:rFonts w:ascii="宋体" w:eastAsia="宋体" w:hAnsi="宋体"/>
          <w:color w:val="000000" w:themeColor="text1"/>
          <w:sz w:val="21"/>
          <w:szCs w:val="21"/>
          <w:lang w:val="zh-TW" w:eastAsia="zh-TW"/>
        </w:rPr>
        <w:t>.</w:t>
      </w:r>
      <w:r w:rsidRPr="00FE3B1C">
        <w:rPr>
          <w:rFonts w:ascii="宋体" w:eastAsia="宋体" w:hAnsi="宋体" w:hint="eastAsia"/>
          <w:color w:val="000000" w:themeColor="text1"/>
          <w:sz w:val="21"/>
          <w:szCs w:val="21"/>
          <w:lang w:val="zh-TW" w:eastAsia="zh-TW"/>
        </w:rPr>
        <w:t>青春期，性激素水平升高，随体液到达靶细胞，与受体结合可促进机体发育</w:t>
      </w:r>
    </w:p>
    <w:p w:rsidR="009D648A"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1</w:t>
      </w:r>
      <w:r w:rsidR="0073210C" w:rsidRPr="00FE3B1C">
        <w:rPr>
          <w:rFonts w:ascii="宋体" w:eastAsia="宋体" w:hAnsi="宋体"/>
          <w:color w:val="000000" w:themeColor="text1"/>
          <w:sz w:val="21"/>
          <w:szCs w:val="21"/>
          <w:lang w:eastAsia="zh-CN"/>
        </w:rPr>
        <w:t>3</w:t>
      </w:r>
      <w:r w:rsidRPr="00FE3B1C">
        <w:rPr>
          <w:rFonts w:ascii="宋体" w:eastAsia="宋体" w:hAnsi="宋体"/>
          <w:color w:val="000000" w:themeColor="text1"/>
          <w:sz w:val="21"/>
          <w:szCs w:val="21"/>
          <w:lang w:eastAsia="zh-CN"/>
        </w:rPr>
        <w:t>.如果采用样方法调查某地区(甲地)蒲公英的种群密度,下列做法中正确的是(</w:t>
      </w:r>
      <w:r w:rsidR="001464C5" w:rsidRPr="00FE3B1C">
        <w:rPr>
          <w:rFonts w:ascii="宋体" w:eastAsia="宋体" w:hAnsi="宋体"/>
          <w:color w:val="000000" w:themeColor="text1"/>
          <w:sz w:val="21"/>
          <w:szCs w:val="21"/>
          <w:lang w:eastAsia="zh-CN"/>
        </w:rPr>
        <w:t xml:space="preserve">   </w:t>
      </w:r>
      <w:r w:rsidRPr="00FE3B1C">
        <w:rPr>
          <w:rFonts w:ascii="宋体" w:eastAsia="宋体" w:hAnsi="宋体"/>
          <w:color w:val="000000" w:themeColor="text1"/>
          <w:sz w:val="21"/>
          <w:szCs w:val="21"/>
          <w:lang w:eastAsia="zh-CN"/>
        </w:rPr>
        <w:t>)</w:t>
      </w:r>
    </w:p>
    <w:p w:rsidR="00A77B3E"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A.计数甲地内蒲公英的总数,再除以甲地面积,作为甲地蒲公英的种群密度</w:t>
      </w:r>
      <w:r w:rsidRPr="00FE3B1C">
        <w:rPr>
          <w:rFonts w:ascii="宋体" w:eastAsia="宋体" w:hAnsi="宋体"/>
          <w:color w:val="000000" w:themeColor="text1"/>
          <w:sz w:val="21"/>
          <w:szCs w:val="21"/>
          <w:lang w:eastAsia="zh-CN"/>
        </w:rPr>
        <w:br/>
        <w:t>B.计数所有样方内蒲公英总数,除以甲地面积,作为甲地蒲公英的种群密度</w:t>
      </w:r>
      <w:r w:rsidRPr="00FE3B1C">
        <w:rPr>
          <w:rFonts w:ascii="宋体" w:eastAsia="宋体" w:hAnsi="宋体"/>
          <w:color w:val="000000" w:themeColor="text1"/>
          <w:sz w:val="21"/>
          <w:szCs w:val="21"/>
          <w:lang w:eastAsia="zh-CN"/>
        </w:rPr>
        <w:br/>
        <w:t>C.计算出每个样方中蒲公英的密度,求出所有样方蒲公英密度的平均值,作为甲地蒲公英的种群密度</w:t>
      </w:r>
      <w:r w:rsidRPr="00FE3B1C">
        <w:rPr>
          <w:rFonts w:ascii="宋体" w:eastAsia="宋体" w:hAnsi="宋体"/>
          <w:color w:val="000000" w:themeColor="text1"/>
          <w:sz w:val="21"/>
          <w:szCs w:val="21"/>
          <w:lang w:eastAsia="zh-CN"/>
        </w:rPr>
        <w:br/>
        <w:t>D.求出所有样方蒲公英的总数,除以所有样方的面积之和,再乘以甲地面积,作为甲地蒲公英的种群密度</w:t>
      </w:r>
    </w:p>
    <w:p w:rsidR="00A115D2"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1</w:t>
      </w:r>
      <w:r w:rsidR="0073210C" w:rsidRPr="00FE3B1C">
        <w:rPr>
          <w:rFonts w:ascii="宋体" w:eastAsia="宋体" w:hAnsi="宋体"/>
          <w:color w:val="000000" w:themeColor="text1"/>
          <w:sz w:val="21"/>
          <w:szCs w:val="21"/>
          <w:lang w:eastAsia="zh-CN"/>
        </w:rPr>
        <w:t>4</w:t>
      </w:r>
      <w:r w:rsidRPr="00FE3B1C">
        <w:rPr>
          <w:rFonts w:ascii="宋体" w:eastAsia="宋体" w:hAnsi="宋体" w:hint="eastAsia"/>
          <w:color w:val="000000" w:themeColor="text1"/>
          <w:sz w:val="21"/>
          <w:szCs w:val="21"/>
          <w:lang w:eastAsia="zh-CN"/>
        </w:rPr>
        <w:t>.下列关于群落结构的说法,不正确的是(</w:t>
      </w:r>
      <w:r w:rsidRPr="00FE3B1C">
        <w:rPr>
          <w:rFonts w:ascii="宋体" w:eastAsia="宋体" w:hAnsi="宋体"/>
          <w:color w:val="000000" w:themeColor="text1"/>
          <w:sz w:val="21"/>
          <w:szCs w:val="21"/>
          <w:lang w:eastAsia="zh-CN"/>
        </w:rPr>
        <w:t xml:space="preserve">   </w:t>
      </w:r>
      <w:r w:rsidRPr="00FE3B1C">
        <w:rPr>
          <w:rFonts w:ascii="宋体" w:eastAsia="宋体" w:hAnsi="宋体" w:hint="eastAsia"/>
          <w:color w:val="000000" w:themeColor="text1"/>
          <w:sz w:val="21"/>
          <w:szCs w:val="21"/>
          <w:lang w:eastAsia="zh-CN"/>
        </w:rPr>
        <w:t>)</w:t>
      </w:r>
    </w:p>
    <w:p w:rsidR="00A115D2"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A</w:t>
      </w:r>
      <w:r w:rsidRPr="00FE3B1C">
        <w:rPr>
          <w:rFonts w:ascii="宋体" w:eastAsia="宋体" w:hAnsi="宋体" w:hint="eastAsia"/>
          <w:color w:val="000000" w:themeColor="text1"/>
          <w:sz w:val="21"/>
          <w:szCs w:val="21"/>
          <w:lang w:eastAsia="zh-CN"/>
        </w:rPr>
        <w:t>.连绵的燕山不同海拔高度植被分布不同,属于群落的垂直结构</w:t>
      </w:r>
    </w:p>
    <w:p w:rsidR="00A115D2"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B.影响群落中植物垂直结构的主要因素是光照</w:t>
      </w:r>
    </w:p>
    <w:p w:rsidR="00A115D2"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C.淡水鱼占据不同的水层,出现的分层现象与各种鱼的食性有关</w:t>
      </w:r>
    </w:p>
    <w:p w:rsidR="00A77B3E"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lastRenderedPageBreak/>
        <w:t>D.不同地段生物种类有差别,在水平方向上无分层现象</w:t>
      </w:r>
    </w:p>
    <w:p w:rsidR="00BC27A6"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15.“种豆南山下,草盛豆苗稀。晨兴理荒秽,戴月荷锄归。道狭草木长,夕露沾我衣。衣沾不足惜,但使愿无违。”陶渊明的这首《归园田居》中第一句隐含的种间关系及第三句反映出的生物学知识是(   )</w:t>
      </w:r>
    </w:p>
    <w:p w:rsidR="00A77B3E"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A.竞争关系和人类活动对群落演替无影响</w:t>
      </w:r>
      <w:r w:rsidRPr="00FE3B1C">
        <w:rPr>
          <w:rFonts w:ascii="宋体" w:eastAsia="宋体" w:hAnsi="宋体"/>
          <w:color w:val="000000" w:themeColor="text1"/>
          <w:sz w:val="21"/>
          <w:szCs w:val="21"/>
          <w:lang w:eastAsia="zh-CN"/>
        </w:rPr>
        <w:br/>
        <w:t>B.竞争关系和人类活动对群落演替有影响</w:t>
      </w:r>
      <w:r w:rsidRPr="00FE3B1C">
        <w:rPr>
          <w:rFonts w:ascii="宋体" w:eastAsia="宋体" w:hAnsi="宋体"/>
          <w:color w:val="000000" w:themeColor="text1"/>
          <w:sz w:val="21"/>
          <w:szCs w:val="21"/>
          <w:lang w:eastAsia="zh-CN"/>
        </w:rPr>
        <w:br/>
        <w:t>C.捕食关系和撤去人类活动后群落演替方向会发生变化</w:t>
      </w:r>
      <w:r w:rsidRPr="00FE3B1C">
        <w:rPr>
          <w:rFonts w:ascii="宋体" w:eastAsia="宋体" w:hAnsi="宋体"/>
          <w:color w:val="000000" w:themeColor="text1"/>
          <w:sz w:val="21"/>
          <w:szCs w:val="21"/>
          <w:lang w:eastAsia="zh-CN"/>
        </w:rPr>
        <w:br/>
        <w:t>D.捕食关系和撤去人类活动后群落演替方向不会发生变化</w:t>
      </w:r>
    </w:p>
    <w:p w:rsidR="00A77B3E" w:rsidRPr="00FE3B1C" w:rsidRDefault="00B37061" w:rsidP="00B37061">
      <w:pPr>
        <w:spacing w:line="288" w:lineRule="auto"/>
        <w:rPr>
          <w:rFonts w:ascii="宋体" w:eastAsia="宋体" w:hAnsi="宋体"/>
          <w:b/>
          <w:color w:val="000000" w:themeColor="text1"/>
          <w:sz w:val="21"/>
          <w:szCs w:val="21"/>
          <w:lang w:eastAsia="zh-CN"/>
        </w:rPr>
      </w:pPr>
      <w:r w:rsidRPr="00FE3B1C">
        <w:rPr>
          <w:rFonts w:ascii="宋体" w:eastAsia="宋体" w:hAnsi="宋体" w:hint="eastAsia"/>
          <w:noProof/>
          <w:color w:val="000000" w:themeColor="text1"/>
          <w:kern w:val="2"/>
          <w:sz w:val="21"/>
          <w:szCs w:val="21"/>
        </w:rPr>
        <w:drawing>
          <wp:anchor distT="0" distB="0" distL="114300" distR="114300" simplePos="0" relativeHeight="251658240" behindDoc="0" locked="0" layoutInCell="1" allowOverlap="1">
            <wp:simplePos x="0" y="0"/>
            <wp:positionH relativeFrom="margin">
              <wp:posOffset>4304665</wp:posOffset>
            </wp:positionH>
            <wp:positionV relativeFrom="paragraph">
              <wp:posOffset>208280</wp:posOffset>
            </wp:positionV>
            <wp:extent cx="1038225" cy="966470"/>
            <wp:effectExtent l="0" t="0" r="9525" b="5080"/>
            <wp:wrapSquare wrapText="bothSides"/>
            <wp:docPr id="4" name="图片 4" descr="说明: id:21474895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id:2147489580;FounderCES"/>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038225" cy="966470"/>
                    </a:xfrm>
                    <a:prstGeom prst="rect">
                      <a:avLst/>
                    </a:prstGeom>
                    <a:noFill/>
                  </pic:spPr>
                </pic:pic>
              </a:graphicData>
            </a:graphic>
            <wp14:sizeRelH relativeFrom="margin">
              <wp14:pctWidth>0</wp14:pctWidth>
            </wp14:sizeRelH>
            <wp14:sizeRelV relativeFrom="margin">
              <wp14:pctHeight>0</wp14:pctHeight>
            </wp14:sizeRelV>
          </wp:anchor>
        </w:drawing>
      </w:r>
      <w:r w:rsidR="00806C36" w:rsidRPr="00FE3B1C">
        <w:rPr>
          <w:rFonts w:ascii="宋体" w:eastAsia="宋体" w:hAnsi="宋体"/>
          <w:b/>
          <w:color w:val="000000" w:themeColor="text1"/>
          <w:sz w:val="21"/>
          <w:szCs w:val="21"/>
          <w:lang w:eastAsia="zh-CN"/>
        </w:rPr>
        <w:t>二、</w:t>
      </w:r>
      <w:r w:rsidR="0073210C" w:rsidRPr="00FE3B1C">
        <w:rPr>
          <w:rFonts w:ascii="宋体" w:eastAsia="宋体" w:hAnsi="宋体" w:hint="eastAsia"/>
          <w:b/>
          <w:color w:val="000000" w:themeColor="text1"/>
          <w:sz w:val="21"/>
          <w:szCs w:val="21"/>
          <w:lang w:eastAsia="zh-CN"/>
        </w:rPr>
        <w:t>不定向</w:t>
      </w:r>
      <w:r w:rsidR="00806C36" w:rsidRPr="00FE3B1C">
        <w:rPr>
          <w:rFonts w:ascii="宋体" w:eastAsia="宋体" w:hAnsi="宋体"/>
          <w:b/>
          <w:color w:val="000000" w:themeColor="text1"/>
          <w:sz w:val="21"/>
          <w:szCs w:val="21"/>
          <w:lang w:eastAsia="zh-CN"/>
        </w:rPr>
        <w:t>选</w:t>
      </w:r>
      <w:r w:rsidR="00110967" w:rsidRPr="00FE3B1C">
        <w:rPr>
          <w:rFonts w:ascii="宋体" w:eastAsia="宋体" w:hAnsi="宋体" w:hint="eastAsia"/>
          <w:b/>
          <w:color w:val="000000" w:themeColor="text1"/>
          <w:sz w:val="21"/>
          <w:szCs w:val="21"/>
          <w:lang w:eastAsia="zh-CN"/>
        </w:rPr>
        <w:t>择</w:t>
      </w:r>
      <w:r w:rsidR="00806C36" w:rsidRPr="00FE3B1C">
        <w:rPr>
          <w:rFonts w:ascii="宋体" w:eastAsia="宋体" w:hAnsi="宋体"/>
          <w:b/>
          <w:color w:val="000000" w:themeColor="text1"/>
          <w:sz w:val="21"/>
          <w:szCs w:val="21"/>
          <w:lang w:eastAsia="zh-CN"/>
        </w:rPr>
        <w:t>题</w:t>
      </w:r>
      <w:r w:rsidR="00DA7A36" w:rsidRPr="00FE3B1C">
        <w:rPr>
          <w:rFonts w:ascii="宋体" w:eastAsia="宋体" w:hAnsi="宋体" w:hint="eastAsia"/>
          <w:b/>
          <w:color w:val="000000" w:themeColor="text1"/>
          <w:sz w:val="21"/>
          <w:szCs w:val="21"/>
          <w:lang w:eastAsia="zh-CN"/>
        </w:rPr>
        <w:t>（每题3分，共1</w:t>
      </w:r>
      <w:r w:rsidR="00DA7A36" w:rsidRPr="00FE3B1C">
        <w:rPr>
          <w:rFonts w:ascii="宋体" w:eastAsia="宋体" w:hAnsi="宋体"/>
          <w:b/>
          <w:color w:val="000000" w:themeColor="text1"/>
          <w:sz w:val="21"/>
          <w:szCs w:val="21"/>
          <w:lang w:eastAsia="zh-CN"/>
        </w:rPr>
        <w:t>5</w:t>
      </w:r>
      <w:r w:rsidR="00DA7A36" w:rsidRPr="00FE3B1C">
        <w:rPr>
          <w:rFonts w:ascii="宋体" w:eastAsia="宋体" w:hAnsi="宋体" w:hint="eastAsia"/>
          <w:b/>
          <w:color w:val="000000" w:themeColor="text1"/>
          <w:sz w:val="21"/>
          <w:szCs w:val="21"/>
          <w:lang w:eastAsia="zh-CN"/>
        </w:rPr>
        <w:t>分，全对得3分，选对一个的1分，选错得0分）</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1</w:t>
      </w:r>
      <w:r w:rsidRPr="00FE3B1C">
        <w:rPr>
          <w:rFonts w:ascii="宋体" w:eastAsia="宋体" w:hAnsi="宋体" w:hint="eastAsia"/>
          <w:color w:val="000000" w:themeColor="text1"/>
          <w:sz w:val="21"/>
          <w:szCs w:val="21"/>
          <w:lang w:eastAsia="zh-CN"/>
        </w:rPr>
        <w:t>6.如图是燕麦胚芽鞘受到单侧光照射的情况,下列叙述中正确的是(</w:t>
      </w:r>
      <w:r w:rsidR="00B37061" w:rsidRPr="00FE3B1C">
        <w:rPr>
          <w:rFonts w:ascii="宋体" w:eastAsia="宋体" w:hAnsi="宋体"/>
          <w:color w:val="000000" w:themeColor="text1"/>
          <w:sz w:val="21"/>
          <w:szCs w:val="21"/>
          <w:lang w:eastAsia="zh-CN"/>
        </w:rPr>
        <w:t xml:space="preserve">  </w:t>
      </w:r>
      <w:r w:rsidRPr="00FE3B1C">
        <w:rPr>
          <w:rFonts w:ascii="宋体" w:eastAsia="宋体" w:hAnsi="宋体" w:hint="eastAsia"/>
          <w:color w:val="000000" w:themeColor="text1"/>
          <w:sz w:val="21"/>
          <w:szCs w:val="21"/>
          <w:lang w:eastAsia="zh-CN"/>
        </w:rPr>
        <w:t>)</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A.生长素由②向①运输</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B.生长素由①向③运输</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C.生长素由④向③运输</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D.③处生长比④处生长快</w:t>
      </w:r>
    </w:p>
    <w:p w:rsidR="0073210C" w:rsidRPr="00FE3B1C" w:rsidRDefault="00B37061"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color w:val="000000" w:themeColor="text1"/>
          <w:sz w:val="21"/>
          <w:szCs w:val="21"/>
        </w:rPr>
        <w:drawing>
          <wp:anchor distT="0" distB="0" distL="114300" distR="114300" simplePos="0" relativeHeight="251662336" behindDoc="0" locked="0" layoutInCell="1" allowOverlap="1">
            <wp:simplePos x="0" y="0"/>
            <wp:positionH relativeFrom="margin">
              <wp:posOffset>1676400</wp:posOffset>
            </wp:positionH>
            <wp:positionV relativeFrom="paragraph">
              <wp:posOffset>276225</wp:posOffset>
            </wp:positionV>
            <wp:extent cx="2172335" cy="1466850"/>
            <wp:effectExtent l="0" t="0" r="0" b="0"/>
            <wp:wrapSquare wrapText="bothSides"/>
            <wp:docPr id="5" name="图片 5" descr="说明: id:21474898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id:2147489831;FounderCES"/>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17233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10C" w:rsidRPr="00FE3B1C">
        <w:rPr>
          <w:rFonts w:ascii="宋体" w:eastAsia="宋体" w:hAnsi="宋体"/>
          <w:color w:val="000000" w:themeColor="text1"/>
          <w:sz w:val="21"/>
          <w:szCs w:val="21"/>
          <w:lang w:eastAsia="zh-CN"/>
        </w:rPr>
        <w:t>1</w:t>
      </w:r>
      <w:r w:rsidR="0073210C" w:rsidRPr="00FE3B1C">
        <w:rPr>
          <w:rFonts w:ascii="宋体" w:eastAsia="宋体" w:hAnsi="宋体" w:hint="eastAsia"/>
          <w:color w:val="000000" w:themeColor="text1"/>
          <w:sz w:val="21"/>
          <w:szCs w:val="21"/>
          <w:lang w:eastAsia="zh-CN"/>
        </w:rPr>
        <w:t>7.如图表示某植物种子成熟过程中生长素、脱落酸和有机物总质量的变化情况。下列叙述不正确的是</w:t>
      </w:r>
      <w:r w:rsidR="0073210C" w:rsidRPr="00FE3B1C">
        <w:rPr>
          <w:rFonts w:ascii="宋体" w:eastAsia="宋体" w:hAnsi="宋体" w:hint="eastAsia"/>
          <w:color w:val="000000" w:themeColor="text1"/>
          <w:sz w:val="21"/>
          <w:szCs w:val="21"/>
          <w:lang w:eastAsia="zh-CN"/>
        </w:rPr>
        <w:tab/>
        <w:t>(　　)</w:t>
      </w:r>
    </w:p>
    <w:p w:rsidR="00B37061" w:rsidRPr="00FE3B1C" w:rsidRDefault="00B37061" w:rsidP="00B37061">
      <w:pPr>
        <w:spacing w:line="288" w:lineRule="auto"/>
        <w:rPr>
          <w:rFonts w:ascii="宋体" w:eastAsia="宋体" w:hAnsi="宋体"/>
          <w:color w:val="000000" w:themeColor="text1"/>
          <w:sz w:val="21"/>
          <w:szCs w:val="21"/>
          <w:lang w:eastAsia="zh-CN"/>
        </w:rPr>
      </w:pPr>
    </w:p>
    <w:p w:rsidR="00B37061" w:rsidRPr="00FE3B1C" w:rsidRDefault="00B37061" w:rsidP="00B37061">
      <w:pPr>
        <w:spacing w:line="288" w:lineRule="auto"/>
        <w:rPr>
          <w:rFonts w:ascii="宋体" w:eastAsia="宋体" w:hAnsi="宋体"/>
          <w:color w:val="000000" w:themeColor="text1"/>
          <w:sz w:val="21"/>
          <w:szCs w:val="21"/>
          <w:lang w:eastAsia="zh-CN"/>
        </w:rPr>
      </w:pPr>
    </w:p>
    <w:p w:rsidR="00B37061" w:rsidRPr="00FE3B1C" w:rsidRDefault="00B37061" w:rsidP="00B37061">
      <w:pPr>
        <w:spacing w:line="288" w:lineRule="auto"/>
        <w:rPr>
          <w:rFonts w:ascii="宋体" w:eastAsia="宋体" w:hAnsi="宋体"/>
          <w:color w:val="000000" w:themeColor="text1"/>
          <w:sz w:val="21"/>
          <w:szCs w:val="21"/>
          <w:lang w:eastAsia="zh-CN"/>
        </w:rPr>
      </w:pPr>
    </w:p>
    <w:p w:rsidR="00B37061" w:rsidRPr="00FE3B1C" w:rsidRDefault="00B37061" w:rsidP="00B37061">
      <w:pPr>
        <w:spacing w:line="288" w:lineRule="auto"/>
        <w:rPr>
          <w:rFonts w:ascii="宋体" w:eastAsia="宋体" w:hAnsi="宋体"/>
          <w:color w:val="000000" w:themeColor="text1"/>
          <w:sz w:val="21"/>
          <w:szCs w:val="21"/>
          <w:lang w:eastAsia="zh-CN"/>
        </w:rPr>
      </w:pPr>
    </w:p>
    <w:p w:rsidR="00B37061" w:rsidRPr="00FE3B1C" w:rsidRDefault="00B37061" w:rsidP="00B37061">
      <w:pPr>
        <w:spacing w:line="288" w:lineRule="auto"/>
        <w:rPr>
          <w:rFonts w:ascii="宋体" w:eastAsia="宋体" w:hAnsi="宋体"/>
          <w:color w:val="000000" w:themeColor="text1"/>
          <w:sz w:val="21"/>
          <w:szCs w:val="21"/>
          <w:lang w:eastAsia="zh-CN"/>
        </w:rPr>
      </w:pPr>
    </w:p>
    <w:p w:rsidR="00B37061" w:rsidRPr="00FE3B1C" w:rsidRDefault="00B37061" w:rsidP="00B37061">
      <w:pPr>
        <w:spacing w:line="288" w:lineRule="auto"/>
        <w:rPr>
          <w:rFonts w:ascii="宋体" w:eastAsia="宋体" w:hAnsi="宋体"/>
          <w:color w:val="000000" w:themeColor="text1"/>
          <w:sz w:val="21"/>
          <w:szCs w:val="21"/>
          <w:lang w:eastAsia="zh-CN"/>
        </w:rPr>
      </w:pPr>
    </w:p>
    <w:p w:rsidR="00FE3B1C" w:rsidRDefault="00FE3B1C" w:rsidP="00B37061">
      <w:pPr>
        <w:spacing w:line="288" w:lineRule="auto"/>
        <w:rPr>
          <w:rFonts w:ascii="宋体" w:eastAsia="宋体" w:hAnsi="宋体"/>
          <w:color w:val="000000" w:themeColor="text1"/>
          <w:sz w:val="21"/>
          <w:szCs w:val="21"/>
          <w:lang w:eastAsia="zh-CN"/>
        </w:rPr>
      </w:pP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A.图中体现了植物生长素调节生长具有两重性</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B.图中曲线反映出生长素抑制脱落酸的合成</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C.蜡熟期脱落酸含量最高,抑制细胞分裂</w:t>
      </w:r>
    </w:p>
    <w:p w:rsidR="0073210C" w:rsidRPr="00FE3B1C" w:rsidRDefault="0073210C"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D.完熟期有机物总质量减少可能是大分子有机物分解成小分子有机物</w:t>
      </w:r>
    </w:p>
    <w:p w:rsidR="00BC22B5" w:rsidRPr="00FE3B1C" w:rsidRDefault="0073210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color w:val="000000" w:themeColor="text1"/>
          <w:sz w:val="21"/>
          <w:szCs w:val="21"/>
          <w:lang w:eastAsia="zh-CN"/>
        </w:rPr>
        <w:t>18</w:t>
      </w:r>
      <w:r w:rsidR="00806C36" w:rsidRPr="00FE3B1C">
        <w:rPr>
          <w:rFonts w:ascii="宋体" w:eastAsia="宋体" w:hAnsi="宋体" w:cs="宋体"/>
          <w:color w:val="000000" w:themeColor="text1"/>
          <w:sz w:val="21"/>
          <w:szCs w:val="21"/>
          <w:lang w:eastAsia="zh-CN"/>
        </w:rPr>
        <w:t>.生物学家巴尔的摩认为,艾滋病毒找到了“愚弄”人类免疫系统的方法,目前科学家所提出的试图以抗体或加强人类免疫系统来防御艾滋病毒的方法都以失败告终。下列叙述正确的是 (  )</w:t>
      </w:r>
    </w:p>
    <w:p w:rsidR="00BC22B5" w:rsidRPr="00FE3B1C" w:rsidRDefault="00806C36"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color w:val="000000" w:themeColor="text1"/>
          <w:sz w:val="21"/>
          <w:szCs w:val="21"/>
          <w:lang w:eastAsia="zh-CN"/>
        </w:rPr>
        <w:t>A.HIV在T细胞内通过二分裂迅速增殖,使T细胞大量死亡</w:t>
      </w:r>
      <w:r w:rsidRPr="00FE3B1C">
        <w:rPr>
          <w:rFonts w:ascii="宋体" w:eastAsia="宋体" w:hAnsi="宋体" w:cs="宋体"/>
          <w:color w:val="000000" w:themeColor="text1"/>
          <w:sz w:val="21"/>
          <w:szCs w:val="21"/>
          <w:lang w:eastAsia="zh-CN"/>
        </w:rPr>
        <w:br/>
        <w:t>B.艾滋病患者体内无法产生与HIV特异性结合的抗体</w:t>
      </w:r>
      <w:r w:rsidRPr="00FE3B1C">
        <w:rPr>
          <w:rFonts w:ascii="宋体" w:eastAsia="宋体" w:hAnsi="宋体" w:cs="宋体"/>
          <w:color w:val="000000" w:themeColor="text1"/>
          <w:sz w:val="21"/>
          <w:szCs w:val="21"/>
          <w:lang w:eastAsia="zh-CN"/>
        </w:rPr>
        <w:br/>
        <w:t>C.艾滋病患者死亡的直接原因是多种病原体的侵袭</w:t>
      </w:r>
      <w:r w:rsidRPr="00FE3B1C">
        <w:rPr>
          <w:rFonts w:ascii="宋体" w:eastAsia="宋体" w:hAnsi="宋体" w:cs="宋体"/>
          <w:color w:val="000000" w:themeColor="text1"/>
          <w:sz w:val="21"/>
          <w:szCs w:val="21"/>
          <w:lang w:eastAsia="zh-CN"/>
        </w:rPr>
        <w:br/>
        <w:t>D.HIV “愚弄”人类免疫系统的方法是易发生基因突变,基因重组或染色体变异等</w:t>
      </w:r>
    </w:p>
    <w:p w:rsidR="001F4F92" w:rsidRPr="00FE3B1C" w:rsidRDefault="00806C36" w:rsidP="00B37061">
      <w:pPr>
        <w:pStyle w:val="a5"/>
        <w:spacing w:line="288" w:lineRule="auto"/>
        <w:rPr>
          <w:rFonts w:cs="Times New Roman"/>
          <w:color w:val="000000" w:themeColor="text1"/>
          <w:sz w:val="21"/>
          <w:szCs w:val="21"/>
        </w:rPr>
      </w:pPr>
      <w:r w:rsidRPr="00FE3B1C">
        <w:rPr>
          <w:rFonts w:cs="Times New Roman"/>
          <w:color w:val="000000" w:themeColor="text1"/>
          <w:sz w:val="21"/>
          <w:szCs w:val="21"/>
        </w:rPr>
        <w:t>19.如图所示，图中甲和乙两条曲线代表两种生物某年的种群数量</w:t>
      </w:r>
      <w:proofErr w:type="spellStart"/>
      <w:r w:rsidRPr="00FE3B1C">
        <w:rPr>
          <w:rFonts w:cs="Times New Roman"/>
          <w:i/>
          <w:color w:val="000000" w:themeColor="text1"/>
          <w:sz w:val="21"/>
          <w:szCs w:val="21"/>
        </w:rPr>
        <w:t>N</w:t>
      </w:r>
      <w:r w:rsidRPr="00FE3B1C">
        <w:rPr>
          <w:rFonts w:cs="Times New Roman"/>
          <w:i/>
          <w:color w:val="000000" w:themeColor="text1"/>
          <w:sz w:val="21"/>
          <w:szCs w:val="21"/>
          <w:vertAlign w:val="subscript"/>
        </w:rPr>
        <w:t>t</w:t>
      </w:r>
      <w:proofErr w:type="spellEnd"/>
      <w:r w:rsidRPr="00FE3B1C">
        <w:rPr>
          <w:rFonts w:cs="Times New Roman"/>
          <w:color w:val="000000" w:themeColor="text1"/>
          <w:sz w:val="21"/>
          <w:szCs w:val="21"/>
        </w:rPr>
        <w:t>和一年后的种群数量</w:t>
      </w:r>
      <w:r w:rsidRPr="00FE3B1C">
        <w:rPr>
          <w:rFonts w:cs="Times New Roman"/>
          <w:i/>
          <w:color w:val="000000" w:themeColor="text1"/>
          <w:sz w:val="21"/>
          <w:szCs w:val="21"/>
        </w:rPr>
        <w:t>N</w:t>
      </w:r>
      <w:r w:rsidRPr="00FE3B1C">
        <w:rPr>
          <w:rFonts w:cs="Times New Roman"/>
          <w:i/>
          <w:color w:val="000000" w:themeColor="text1"/>
          <w:sz w:val="21"/>
          <w:szCs w:val="21"/>
          <w:vertAlign w:val="subscript"/>
        </w:rPr>
        <w:t>t</w:t>
      </w:r>
      <w:r w:rsidRPr="00FE3B1C">
        <w:rPr>
          <w:rFonts w:cs="Times New Roman"/>
          <w:color w:val="000000" w:themeColor="text1"/>
          <w:sz w:val="21"/>
          <w:szCs w:val="21"/>
          <w:vertAlign w:val="subscript"/>
        </w:rPr>
        <w:t>+1</w:t>
      </w:r>
      <w:r w:rsidRPr="00FE3B1C">
        <w:rPr>
          <w:rFonts w:cs="Times New Roman"/>
          <w:color w:val="000000" w:themeColor="text1"/>
          <w:sz w:val="21"/>
          <w:szCs w:val="21"/>
        </w:rPr>
        <w:t>之间的关系，直线</w:t>
      </w:r>
      <w:r w:rsidRPr="00FE3B1C">
        <w:rPr>
          <w:rFonts w:cs="Times New Roman"/>
          <w:i/>
          <w:color w:val="000000" w:themeColor="text1"/>
          <w:sz w:val="21"/>
          <w:szCs w:val="21"/>
        </w:rPr>
        <w:t>p</w:t>
      </w:r>
      <w:r w:rsidRPr="00FE3B1C">
        <w:rPr>
          <w:rFonts w:cs="Times New Roman"/>
          <w:color w:val="000000" w:themeColor="text1"/>
          <w:sz w:val="21"/>
          <w:szCs w:val="21"/>
        </w:rPr>
        <w:t>表示</w:t>
      </w:r>
      <w:proofErr w:type="spellStart"/>
      <w:r w:rsidRPr="00FE3B1C">
        <w:rPr>
          <w:rFonts w:cs="Times New Roman"/>
          <w:i/>
          <w:color w:val="000000" w:themeColor="text1"/>
          <w:sz w:val="21"/>
          <w:szCs w:val="21"/>
        </w:rPr>
        <w:t>N</w:t>
      </w:r>
      <w:r w:rsidRPr="00FE3B1C">
        <w:rPr>
          <w:rFonts w:cs="Times New Roman"/>
          <w:i/>
          <w:color w:val="000000" w:themeColor="text1"/>
          <w:sz w:val="21"/>
          <w:szCs w:val="21"/>
          <w:vertAlign w:val="subscript"/>
        </w:rPr>
        <w:t>t</w:t>
      </w:r>
      <w:proofErr w:type="spellEnd"/>
      <w:r w:rsidRPr="00FE3B1C">
        <w:rPr>
          <w:rFonts w:cs="Times New Roman"/>
          <w:color w:val="000000" w:themeColor="text1"/>
          <w:sz w:val="21"/>
          <w:szCs w:val="21"/>
        </w:rPr>
        <w:t>=</w:t>
      </w:r>
      <w:r w:rsidRPr="00FE3B1C">
        <w:rPr>
          <w:rFonts w:cs="Times New Roman"/>
          <w:i/>
          <w:color w:val="000000" w:themeColor="text1"/>
          <w:sz w:val="21"/>
          <w:szCs w:val="21"/>
        </w:rPr>
        <w:t xml:space="preserve"> N</w:t>
      </w:r>
      <w:r w:rsidRPr="00FE3B1C">
        <w:rPr>
          <w:rFonts w:cs="Times New Roman"/>
          <w:i/>
          <w:color w:val="000000" w:themeColor="text1"/>
          <w:sz w:val="21"/>
          <w:szCs w:val="21"/>
          <w:vertAlign w:val="subscript"/>
        </w:rPr>
        <w:t>t</w:t>
      </w:r>
      <w:r w:rsidRPr="00FE3B1C">
        <w:rPr>
          <w:rFonts w:cs="Times New Roman"/>
          <w:color w:val="000000" w:themeColor="text1"/>
          <w:sz w:val="21"/>
          <w:szCs w:val="21"/>
          <w:vertAlign w:val="subscript"/>
        </w:rPr>
        <w:t>+1</w:t>
      </w:r>
      <w:r w:rsidRPr="00FE3B1C">
        <w:rPr>
          <w:rFonts w:cs="Times New Roman"/>
          <w:color w:val="000000" w:themeColor="text1"/>
          <w:sz w:val="21"/>
          <w:szCs w:val="21"/>
        </w:rPr>
        <w:t>，下列有关说法正确的是</w:t>
      </w:r>
      <w:r w:rsidRPr="00FE3B1C">
        <w:rPr>
          <w:rFonts w:cs="Times New Roman" w:hint="eastAsia"/>
          <w:color w:val="000000" w:themeColor="text1"/>
          <w:sz w:val="21"/>
          <w:szCs w:val="21"/>
        </w:rPr>
        <w:t>(</w:t>
      </w:r>
      <w:r w:rsidRPr="00FE3B1C">
        <w:rPr>
          <w:rFonts w:cs="Times New Roman"/>
          <w:color w:val="000000" w:themeColor="text1"/>
          <w:sz w:val="21"/>
          <w:szCs w:val="21"/>
        </w:rPr>
        <w:t xml:space="preserve">   )</w:t>
      </w:r>
    </w:p>
    <w:p w:rsidR="001F4F92" w:rsidRPr="00FE3B1C" w:rsidRDefault="00806C36" w:rsidP="00B37061">
      <w:pPr>
        <w:pStyle w:val="a5"/>
        <w:spacing w:line="288" w:lineRule="auto"/>
        <w:rPr>
          <w:rFonts w:cs="Times New Roman"/>
          <w:color w:val="000000" w:themeColor="text1"/>
          <w:sz w:val="21"/>
          <w:szCs w:val="21"/>
        </w:rPr>
      </w:pPr>
      <w:r w:rsidRPr="00FE3B1C">
        <w:rPr>
          <w:rFonts w:cs="Times New Roman"/>
          <w:noProof/>
          <w:color w:val="000000" w:themeColor="text1"/>
          <w:sz w:val="21"/>
          <w:szCs w:val="21"/>
        </w:rPr>
        <w:drawing>
          <wp:inline distT="0" distB="0" distL="0" distR="0">
            <wp:extent cx="2161724" cy="1581150"/>
            <wp:effectExtent l="0" t="0" r="0" b="0"/>
            <wp:docPr id="8073257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54343" name=""/>
                    <pic:cNvPicPr/>
                  </pic:nvPicPr>
                  <pic:blipFill>
                    <a:blip r:embed="rId22">
                      <a:extLst>
                        <a:ext uri="{BEBA8EAE-BF5A-486C-A8C5-ECC9F3942E4B}">
                          <a14:imgProps xmlns:a14="http://schemas.microsoft.com/office/drawing/2010/main">
                            <a14:imgLayer r:embed="rId23">
                              <a14:imgEffect>
                                <a14:sharpenSoften amount="100000"/>
                              </a14:imgEffect>
                            </a14:imgLayer>
                          </a14:imgProps>
                        </a:ext>
                      </a:extLst>
                    </a:blip>
                    <a:stretch>
                      <a:fillRect/>
                    </a:stretch>
                  </pic:blipFill>
                  <pic:spPr>
                    <a:xfrm>
                      <a:off x="0" y="0"/>
                      <a:ext cx="2177868" cy="1592958"/>
                    </a:xfrm>
                    <a:prstGeom prst="rect">
                      <a:avLst/>
                    </a:prstGeom>
                  </pic:spPr>
                </pic:pic>
              </a:graphicData>
            </a:graphic>
          </wp:inline>
        </w:drawing>
      </w:r>
    </w:p>
    <w:p w:rsidR="001F4F92" w:rsidRPr="00FE3B1C" w:rsidRDefault="00806C36" w:rsidP="00B37061">
      <w:pPr>
        <w:pStyle w:val="a5"/>
        <w:spacing w:line="288" w:lineRule="auto"/>
        <w:rPr>
          <w:rFonts w:cs="Times New Roman"/>
          <w:color w:val="000000" w:themeColor="text1"/>
          <w:sz w:val="21"/>
          <w:szCs w:val="21"/>
        </w:rPr>
      </w:pPr>
      <w:r w:rsidRPr="00FE3B1C">
        <w:rPr>
          <w:rFonts w:cs="Times New Roman"/>
          <w:color w:val="000000" w:themeColor="text1"/>
          <w:sz w:val="21"/>
          <w:szCs w:val="21"/>
        </w:rPr>
        <w:lastRenderedPageBreak/>
        <w:t>A.对于甲种群而言，B点时其种群数量表现为上升</w:t>
      </w:r>
    </w:p>
    <w:p w:rsidR="001F4F92" w:rsidRPr="00FE3B1C" w:rsidRDefault="00806C36" w:rsidP="00B37061">
      <w:pPr>
        <w:pStyle w:val="a5"/>
        <w:spacing w:line="288" w:lineRule="auto"/>
        <w:rPr>
          <w:rFonts w:cs="Times New Roman"/>
          <w:color w:val="000000" w:themeColor="text1"/>
          <w:sz w:val="21"/>
          <w:szCs w:val="21"/>
        </w:rPr>
      </w:pPr>
      <w:r w:rsidRPr="00FE3B1C">
        <w:rPr>
          <w:rFonts w:cs="Times New Roman"/>
          <w:color w:val="000000" w:themeColor="text1"/>
          <w:sz w:val="21"/>
          <w:szCs w:val="21"/>
        </w:rPr>
        <w:t>B.对于乙种群而言，F点表示种群增长最快时其种群的数量</w:t>
      </w:r>
    </w:p>
    <w:p w:rsidR="001F4F92" w:rsidRPr="00FE3B1C" w:rsidRDefault="00806C36" w:rsidP="00B37061">
      <w:pPr>
        <w:pStyle w:val="a5"/>
        <w:spacing w:line="288" w:lineRule="auto"/>
        <w:rPr>
          <w:rFonts w:cs="Times New Roman"/>
          <w:color w:val="000000" w:themeColor="text1"/>
          <w:sz w:val="21"/>
          <w:szCs w:val="21"/>
        </w:rPr>
      </w:pPr>
      <w:r w:rsidRPr="00FE3B1C">
        <w:rPr>
          <w:rFonts w:cs="Times New Roman"/>
          <w:color w:val="000000" w:themeColor="text1"/>
          <w:sz w:val="21"/>
          <w:szCs w:val="21"/>
        </w:rPr>
        <w:t>C.东北虎等珍稀濒危动物容易灭绝，其变化曲线比较类似甲曲线</w:t>
      </w:r>
    </w:p>
    <w:p w:rsidR="00A77B3E" w:rsidRPr="00FE3B1C" w:rsidRDefault="00806C36" w:rsidP="00B37061">
      <w:pPr>
        <w:pStyle w:val="a5"/>
        <w:spacing w:line="288" w:lineRule="auto"/>
        <w:rPr>
          <w:rFonts w:cs="Times New Roman"/>
          <w:color w:val="000000" w:themeColor="text1"/>
          <w:sz w:val="21"/>
          <w:szCs w:val="21"/>
        </w:rPr>
      </w:pPr>
      <w:r w:rsidRPr="00FE3B1C">
        <w:rPr>
          <w:rFonts w:cs="Times New Roman"/>
          <w:color w:val="000000" w:themeColor="text1"/>
          <w:sz w:val="21"/>
          <w:szCs w:val="21"/>
        </w:rPr>
        <w:t>D.乙曲线可表示家鼠等繁殖力强的动物，在种群密度低时也能迅速回升</w:t>
      </w:r>
    </w:p>
    <w:p w:rsidR="00EF4795" w:rsidRPr="00FE3B1C" w:rsidRDefault="00806C36" w:rsidP="00B37061">
      <w:pPr>
        <w:pStyle w:val="00"/>
        <w:tabs>
          <w:tab w:val="left" w:pos="2075"/>
          <w:tab w:val="left" w:pos="4156"/>
          <w:tab w:val="left" w:pos="6231"/>
        </w:tabs>
        <w:spacing w:line="288" w:lineRule="auto"/>
        <w:jc w:val="left"/>
        <w:rPr>
          <w:rFonts w:ascii="宋体" w:hAnsi="宋体"/>
          <w:color w:val="000000" w:themeColor="text1"/>
          <w:szCs w:val="21"/>
        </w:rPr>
      </w:pPr>
      <w:r w:rsidRPr="00FE3B1C">
        <w:rPr>
          <w:rFonts w:ascii="宋体" w:hAnsi="宋体" w:hint="eastAsia"/>
          <w:color w:val="000000" w:themeColor="text1"/>
          <w:szCs w:val="21"/>
        </w:rPr>
        <w:t>20.戊型肝炎(简称“</w:t>
      </w:r>
      <w:r w:rsidR="0073210C" w:rsidRPr="00FE3B1C">
        <w:rPr>
          <w:rFonts w:ascii="宋体" w:hAnsi="宋体" w:hint="eastAsia"/>
          <w:color w:val="000000" w:themeColor="text1"/>
          <w:szCs w:val="21"/>
        </w:rPr>
        <w:t>戊</w:t>
      </w:r>
      <w:r w:rsidRPr="00FE3B1C">
        <w:rPr>
          <w:rFonts w:ascii="宋体" w:hAnsi="宋体" w:hint="eastAsia"/>
          <w:color w:val="000000" w:themeColor="text1"/>
          <w:szCs w:val="21"/>
        </w:rPr>
        <w:t>肝”)是一种主要经消化道传播的急性传染病。我国科学家成功研制出全球第一支戊肝疫苗。下列关于戊肝疫苗的叙述，</w:t>
      </w:r>
      <w:r w:rsidRPr="00FE3B1C">
        <w:rPr>
          <w:rFonts w:ascii="宋体" w:hAnsi="宋体" w:hint="eastAsia"/>
          <w:color w:val="000000" w:themeColor="text1"/>
          <w:szCs w:val="21"/>
          <w:em w:val="dot"/>
        </w:rPr>
        <w:t>错误</w:t>
      </w:r>
      <w:r w:rsidRPr="00FE3B1C">
        <w:rPr>
          <w:rFonts w:ascii="宋体" w:hAnsi="宋体" w:hint="eastAsia"/>
          <w:color w:val="000000" w:themeColor="text1"/>
          <w:szCs w:val="21"/>
        </w:rPr>
        <w:t>的是(   )</w:t>
      </w:r>
    </w:p>
    <w:p w:rsidR="00EF4795" w:rsidRPr="00FE3B1C" w:rsidRDefault="00806C36" w:rsidP="00B37061">
      <w:pPr>
        <w:pStyle w:val="00"/>
        <w:tabs>
          <w:tab w:val="left" w:pos="2075"/>
          <w:tab w:val="left" w:pos="4156"/>
          <w:tab w:val="left" w:pos="6231"/>
        </w:tabs>
        <w:spacing w:line="288" w:lineRule="auto"/>
        <w:jc w:val="left"/>
        <w:rPr>
          <w:rFonts w:ascii="宋体" w:hAnsi="宋体"/>
          <w:color w:val="000000" w:themeColor="text1"/>
          <w:szCs w:val="21"/>
        </w:rPr>
      </w:pPr>
      <w:r w:rsidRPr="00FE3B1C">
        <w:rPr>
          <w:rFonts w:ascii="宋体" w:hAnsi="宋体" w:hint="eastAsia"/>
          <w:color w:val="000000" w:themeColor="text1"/>
          <w:szCs w:val="21"/>
        </w:rPr>
        <w:t>A.是一种小分子，属于免疫活性物质</w:t>
      </w:r>
    </w:p>
    <w:p w:rsidR="00EF4795" w:rsidRPr="00FE3B1C" w:rsidRDefault="00806C36" w:rsidP="00B37061">
      <w:pPr>
        <w:pStyle w:val="00"/>
        <w:tabs>
          <w:tab w:val="left" w:pos="2075"/>
          <w:tab w:val="left" w:pos="4156"/>
          <w:tab w:val="left" w:pos="6231"/>
        </w:tabs>
        <w:spacing w:line="288" w:lineRule="auto"/>
        <w:jc w:val="left"/>
        <w:rPr>
          <w:rFonts w:ascii="宋体" w:hAnsi="宋体"/>
          <w:color w:val="000000" w:themeColor="text1"/>
          <w:szCs w:val="21"/>
        </w:rPr>
      </w:pPr>
      <w:r w:rsidRPr="00FE3B1C">
        <w:rPr>
          <w:rFonts w:ascii="宋体" w:hAnsi="宋体" w:hint="eastAsia"/>
          <w:color w:val="000000" w:themeColor="text1"/>
          <w:szCs w:val="21"/>
        </w:rPr>
        <w:t>B.作为抗原刺激B淋巴细胞分泌抗体</w:t>
      </w:r>
    </w:p>
    <w:p w:rsidR="00EF4795" w:rsidRPr="00FE3B1C" w:rsidRDefault="00806C36" w:rsidP="00B37061">
      <w:pPr>
        <w:pStyle w:val="00"/>
        <w:tabs>
          <w:tab w:val="left" w:pos="2075"/>
          <w:tab w:val="left" w:pos="4156"/>
          <w:tab w:val="left" w:pos="6231"/>
        </w:tabs>
        <w:spacing w:line="288" w:lineRule="auto"/>
        <w:jc w:val="left"/>
        <w:rPr>
          <w:rFonts w:ascii="宋体" w:hAnsi="宋体"/>
          <w:color w:val="000000" w:themeColor="text1"/>
          <w:szCs w:val="21"/>
        </w:rPr>
      </w:pPr>
      <w:r w:rsidRPr="00FE3B1C">
        <w:rPr>
          <w:rFonts w:ascii="宋体" w:hAnsi="宋体" w:hint="eastAsia"/>
          <w:color w:val="000000" w:themeColor="text1"/>
          <w:szCs w:val="21"/>
        </w:rPr>
        <w:t>C.接种戊肝疫苗后产生的抗体可以与戊型肝炎病毒结合</w:t>
      </w:r>
    </w:p>
    <w:p w:rsidR="00EF4795" w:rsidRPr="00FE3B1C" w:rsidRDefault="00806C36" w:rsidP="00B37061">
      <w:pPr>
        <w:pStyle w:val="00"/>
        <w:tabs>
          <w:tab w:val="left" w:pos="2075"/>
          <w:tab w:val="left" w:pos="4156"/>
          <w:tab w:val="left" w:pos="6231"/>
        </w:tabs>
        <w:spacing w:line="288" w:lineRule="auto"/>
        <w:jc w:val="left"/>
        <w:rPr>
          <w:rFonts w:ascii="宋体" w:hAnsi="宋体"/>
          <w:color w:val="000000" w:themeColor="text1"/>
          <w:szCs w:val="21"/>
        </w:rPr>
      </w:pPr>
      <w:r w:rsidRPr="00FE3B1C">
        <w:rPr>
          <w:rFonts w:ascii="宋体" w:hAnsi="宋体" w:hint="eastAsia"/>
          <w:color w:val="000000" w:themeColor="text1"/>
          <w:szCs w:val="21"/>
        </w:rPr>
        <w:t>D.多次接种戊肝疫苗，机体产生更多数量的抗体和淋巴细胞</w:t>
      </w:r>
    </w:p>
    <w:p w:rsidR="00960F8F" w:rsidRDefault="00960F8F" w:rsidP="00B37061">
      <w:pPr>
        <w:spacing w:line="288" w:lineRule="auto"/>
        <w:rPr>
          <w:rFonts w:ascii="宋体" w:eastAsia="宋体" w:hAnsi="宋体"/>
          <w:b/>
          <w:color w:val="000000" w:themeColor="text1"/>
          <w:sz w:val="21"/>
          <w:szCs w:val="21"/>
          <w:lang w:eastAsia="zh-CN"/>
        </w:rPr>
      </w:pPr>
    </w:p>
    <w:p w:rsidR="00486141" w:rsidRDefault="00486141" w:rsidP="00B37061">
      <w:pPr>
        <w:spacing w:line="288" w:lineRule="auto"/>
        <w:rPr>
          <w:rFonts w:ascii="宋体" w:eastAsia="宋体" w:hAnsi="宋体"/>
          <w:b/>
          <w:color w:val="000000" w:themeColor="text1"/>
          <w:sz w:val="21"/>
          <w:szCs w:val="21"/>
          <w:lang w:eastAsia="zh-CN"/>
        </w:rPr>
      </w:pPr>
    </w:p>
    <w:p w:rsidR="00486141" w:rsidRPr="00FE3B1C" w:rsidRDefault="00486141" w:rsidP="00B37061">
      <w:pPr>
        <w:spacing w:line="288" w:lineRule="auto"/>
        <w:rPr>
          <w:rFonts w:ascii="宋体" w:eastAsia="宋体" w:hAnsi="宋体" w:hint="eastAsia"/>
          <w:b/>
          <w:color w:val="000000" w:themeColor="text1"/>
          <w:sz w:val="21"/>
          <w:szCs w:val="21"/>
          <w:lang w:eastAsia="zh-CN"/>
        </w:rPr>
      </w:pPr>
    </w:p>
    <w:p w:rsidR="00A77B3E" w:rsidRPr="00FE3B1C" w:rsidRDefault="00806C36" w:rsidP="00B37061">
      <w:pPr>
        <w:spacing w:line="288" w:lineRule="auto"/>
        <w:rPr>
          <w:rFonts w:ascii="宋体" w:eastAsia="宋体" w:hAnsi="宋体"/>
          <w:b/>
          <w:color w:val="000000" w:themeColor="text1"/>
          <w:sz w:val="21"/>
          <w:szCs w:val="21"/>
          <w:lang w:eastAsia="zh-CN"/>
        </w:rPr>
      </w:pPr>
      <w:r w:rsidRPr="00FE3B1C">
        <w:rPr>
          <w:rFonts w:ascii="宋体" w:eastAsia="宋体" w:hAnsi="宋体"/>
          <w:b/>
          <w:color w:val="000000" w:themeColor="text1"/>
          <w:sz w:val="21"/>
          <w:szCs w:val="21"/>
          <w:lang w:eastAsia="zh-CN"/>
        </w:rPr>
        <w:t>三、填空题</w:t>
      </w:r>
      <w:r w:rsidR="009F0884" w:rsidRPr="00FE3B1C">
        <w:rPr>
          <w:rFonts w:ascii="宋体" w:eastAsia="宋体" w:hAnsi="宋体" w:hint="eastAsia"/>
          <w:b/>
          <w:color w:val="000000" w:themeColor="text1"/>
          <w:sz w:val="21"/>
          <w:szCs w:val="21"/>
          <w:lang w:eastAsia="zh-CN"/>
        </w:rPr>
        <w:t>（共5</w:t>
      </w:r>
      <w:r w:rsidR="009F0884" w:rsidRPr="00FE3B1C">
        <w:rPr>
          <w:rFonts w:ascii="宋体" w:eastAsia="宋体" w:hAnsi="宋体"/>
          <w:b/>
          <w:color w:val="000000" w:themeColor="text1"/>
          <w:sz w:val="21"/>
          <w:szCs w:val="21"/>
          <w:lang w:eastAsia="zh-CN"/>
        </w:rPr>
        <w:t>5</w:t>
      </w:r>
      <w:r w:rsidR="009F0884" w:rsidRPr="00FE3B1C">
        <w:rPr>
          <w:rFonts w:ascii="宋体" w:eastAsia="宋体" w:hAnsi="宋体" w:hint="eastAsia"/>
          <w:b/>
          <w:color w:val="000000" w:themeColor="text1"/>
          <w:sz w:val="21"/>
          <w:szCs w:val="21"/>
          <w:lang w:eastAsia="zh-CN"/>
        </w:rPr>
        <w:t>分）</w:t>
      </w:r>
    </w:p>
    <w:p w:rsidR="00A77B3E"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21</w:t>
      </w:r>
      <w:r w:rsidR="009F0884" w:rsidRPr="00FE3B1C">
        <w:rPr>
          <w:rFonts w:ascii="宋体" w:eastAsia="宋体" w:hAnsi="宋体" w:hint="eastAsia"/>
          <w:color w:val="000000" w:themeColor="text1"/>
          <w:sz w:val="21"/>
          <w:szCs w:val="21"/>
          <w:lang w:eastAsia="zh-CN"/>
        </w:rPr>
        <w:t>（每空2分，1</w:t>
      </w:r>
      <w:r w:rsidR="009F0884" w:rsidRPr="00FE3B1C">
        <w:rPr>
          <w:rFonts w:ascii="宋体" w:eastAsia="宋体" w:hAnsi="宋体"/>
          <w:color w:val="000000" w:themeColor="text1"/>
          <w:sz w:val="21"/>
          <w:szCs w:val="21"/>
          <w:lang w:eastAsia="zh-CN"/>
        </w:rPr>
        <w:t>0</w:t>
      </w:r>
      <w:r w:rsidR="009F0884" w:rsidRPr="00FE3B1C">
        <w:rPr>
          <w:rFonts w:ascii="宋体" w:eastAsia="宋体" w:hAnsi="宋体" w:hint="eastAsia"/>
          <w:color w:val="000000" w:themeColor="text1"/>
          <w:sz w:val="21"/>
          <w:szCs w:val="21"/>
          <w:lang w:eastAsia="zh-CN"/>
        </w:rPr>
        <w:t>分）</w:t>
      </w:r>
      <w:r w:rsidRPr="00FE3B1C">
        <w:rPr>
          <w:rFonts w:ascii="宋体" w:eastAsia="宋体" w:hAnsi="宋体"/>
          <w:color w:val="000000" w:themeColor="text1"/>
          <w:sz w:val="21"/>
          <w:szCs w:val="21"/>
          <w:lang w:eastAsia="zh-CN"/>
        </w:rPr>
        <w:t>已知5%葡萄糖溶液的渗透压与动物血浆渗透压基本相同</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现给正常小鼠静脉输入一定量的该葡萄糖溶液</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葡萄糖溶液的输入对小鼠会有一定影响。回答下列问题</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br/>
      </w:r>
      <w:r w:rsidR="00182491" w:rsidRPr="00FE3B1C">
        <w:rPr>
          <w:rFonts w:ascii="宋体" w:eastAsia="宋体" w:hAnsi="宋体" w:hint="eastAsia"/>
          <w:color w:val="000000" w:themeColor="text1"/>
          <w:sz w:val="21"/>
          <w:szCs w:val="21"/>
          <w:lang w:eastAsia="zh-CN"/>
        </w:rPr>
        <w:t>（1）</w:t>
      </w:r>
      <w:r w:rsidRPr="00FE3B1C">
        <w:rPr>
          <w:rFonts w:ascii="宋体" w:eastAsia="宋体" w:hAnsi="宋体"/>
          <w:color w:val="000000" w:themeColor="text1"/>
          <w:sz w:val="21"/>
          <w:szCs w:val="21"/>
          <w:lang w:eastAsia="zh-CN"/>
        </w:rPr>
        <w:t>输入的葡萄糖进入细胞</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经过氧化分解</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其终产物中的气体可进入细胞外液</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并通过循环系统运输到__________系统被排出体外。若该气体的排出出现障碍</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则会引起细胞外液的</w:t>
      </w:r>
      <w:r w:rsidR="00770DC1" w:rsidRPr="00FE3B1C">
        <w:rPr>
          <w:rFonts w:ascii="宋体" w:eastAsia="宋体" w:hAnsi="宋体" w:hint="eastAsia"/>
          <w:color w:val="000000" w:themeColor="text1"/>
          <w:sz w:val="21"/>
          <w:szCs w:val="21"/>
          <w:lang w:eastAsia="zh-CN"/>
        </w:rPr>
        <w:t>p</w:t>
      </w:r>
      <w:r w:rsidR="00770DC1" w:rsidRPr="00FE3B1C">
        <w:rPr>
          <w:rFonts w:ascii="宋体" w:eastAsia="宋体" w:hAnsi="宋体"/>
          <w:color w:val="000000" w:themeColor="text1"/>
          <w:sz w:val="21"/>
          <w:szCs w:val="21"/>
          <w:lang w:eastAsia="zh-CN"/>
        </w:rPr>
        <w:t>H</w:t>
      </w:r>
      <w:r w:rsidRPr="00FE3B1C">
        <w:rPr>
          <w:rFonts w:ascii="宋体" w:eastAsia="宋体" w:hAnsi="宋体"/>
          <w:color w:val="000000" w:themeColor="text1"/>
          <w:sz w:val="21"/>
          <w:szCs w:val="21"/>
          <w:lang w:eastAsia="zh-CN"/>
        </w:rPr>
        <w:t>__________</w:t>
      </w:r>
      <w:r w:rsidR="00604DB8">
        <w:rPr>
          <w:rFonts w:ascii="宋体" w:eastAsia="宋体" w:hAnsi="宋体"/>
          <w:color w:val="000000" w:themeColor="text1"/>
          <w:sz w:val="21"/>
          <w:szCs w:val="21"/>
          <w:lang w:eastAsia="zh-CN"/>
        </w:rPr>
        <w:t>(</w:t>
      </w:r>
      <w:r w:rsidR="00604DB8">
        <w:rPr>
          <w:rFonts w:ascii="宋体" w:eastAsia="宋体" w:hAnsi="宋体" w:hint="eastAsia"/>
          <w:color w:val="000000" w:themeColor="text1"/>
          <w:sz w:val="21"/>
          <w:szCs w:val="21"/>
          <w:lang w:eastAsia="zh-CN"/>
        </w:rPr>
        <w:t>填“升高”、“不变”或“降低”</w:t>
      </w:r>
      <w:r w:rsidR="00604DB8">
        <w:rPr>
          <w:rFonts w:ascii="宋体" w:eastAsia="宋体" w:hAnsi="宋体"/>
          <w:color w:val="000000" w:themeColor="text1"/>
          <w:sz w:val="21"/>
          <w:szCs w:val="21"/>
          <w:lang w:eastAsia="zh-CN"/>
        </w:rPr>
        <w:t>)</w:t>
      </w:r>
      <w:r w:rsidRPr="00FE3B1C">
        <w:rPr>
          <w:rFonts w:ascii="宋体" w:eastAsia="宋体" w:hAnsi="宋体"/>
          <w:color w:val="000000" w:themeColor="text1"/>
          <w:sz w:val="21"/>
          <w:szCs w:val="21"/>
          <w:lang w:eastAsia="zh-CN"/>
        </w:rPr>
        <w:t>。</w:t>
      </w:r>
      <w:r w:rsidRPr="00FE3B1C">
        <w:rPr>
          <w:rFonts w:ascii="宋体" w:eastAsia="宋体" w:hAnsi="宋体"/>
          <w:color w:val="000000" w:themeColor="text1"/>
          <w:sz w:val="21"/>
          <w:szCs w:val="21"/>
          <w:lang w:eastAsia="zh-CN"/>
        </w:rPr>
        <w:br/>
      </w:r>
      <w:r w:rsidR="00182491" w:rsidRPr="00FE3B1C">
        <w:rPr>
          <w:rFonts w:ascii="宋体" w:eastAsia="宋体" w:hAnsi="宋体" w:hint="eastAsia"/>
          <w:color w:val="000000" w:themeColor="text1"/>
          <w:sz w:val="21"/>
          <w:szCs w:val="21"/>
          <w:lang w:eastAsia="zh-CN"/>
        </w:rPr>
        <w:t>（2）</w:t>
      </w:r>
      <w:r w:rsidRPr="00FE3B1C">
        <w:rPr>
          <w:rFonts w:ascii="宋体" w:eastAsia="宋体" w:hAnsi="宋体"/>
          <w:color w:val="000000" w:themeColor="text1"/>
          <w:sz w:val="21"/>
          <w:szCs w:val="21"/>
          <w:lang w:eastAsia="zh-CN"/>
        </w:rPr>
        <w:t>血浆中的葡萄糖不断进入细胞被利用</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细胞外液渗透压__________</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尿量__________</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从而使渗透压恢复到原来的水平。        </w:t>
      </w:r>
      <w:r w:rsidRPr="00FE3B1C">
        <w:rPr>
          <w:rFonts w:ascii="宋体" w:eastAsia="宋体" w:hAnsi="宋体"/>
          <w:color w:val="000000" w:themeColor="text1"/>
          <w:sz w:val="21"/>
          <w:szCs w:val="21"/>
          <w:lang w:eastAsia="zh-CN"/>
        </w:rPr>
        <w:br/>
      </w:r>
      <w:r w:rsidR="00182491" w:rsidRPr="00FE3B1C">
        <w:rPr>
          <w:rFonts w:ascii="宋体" w:eastAsia="宋体" w:hAnsi="宋体" w:hint="eastAsia"/>
          <w:color w:val="000000" w:themeColor="text1"/>
          <w:sz w:val="21"/>
          <w:szCs w:val="21"/>
          <w:lang w:eastAsia="zh-CN"/>
        </w:rPr>
        <w:t>（3）</w:t>
      </w:r>
      <w:r w:rsidRPr="00FE3B1C">
        <w:rPr>
          <w:rFonts w:ascii="宋体" w:eastAsia="宋体" w:hAnsi="宋体"/>
          <w:color w:val="000000" w:themeColor="text1"/>
          <w:sz w:val="21"/>
          <w:szCs w:val="21"/>
          <w:lang w:eastAsia="zh-CN"/>
        </w:rPr>
        <w:t>当细胞外液渗透压发生变化时</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细胞内液的渗透压__________(填</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会</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或</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不会</w:t>
      </w:r>
      <w:r w:rsidR="00182491"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)发生变化。</w:t>
      </w:r>
    </w:p>
    <w:p w:rsidR="00960F8F" w:rsidRPr="00FE3B1C" w:rsidRDefault="00960F8F" w:rsidP="00B37061">
      <w:pPr>
        <w:spacing w:line="288" w:lineRule="auto"/>
        <w:rPr>
          <w:rFonts w:ascii="宋体" w:eastAsia="宋体" w:hAnsi="宋体"/>
          <w:color w:val="000000" w:themeColor="text1"/>
          <w:sz w:val="21"/>
          <w:szCs w:val="21"/>
          <w:lang w:eastAsia="zh-CN"/>
        </w:rPr>
      </w:pP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22</w:t>
      </w:r>
      <w:r w:rsidR="009F0884" w:rsidRPr="00FE3B1C">
        <w:rPr>
          <w:rFonts w:ascii="宋体" w:eastAsia="宋体" w:hAnsi="宋体" w:hint="eastAsia"/>
          <w:color w:val="000000" w:themeColor="text1"/>
          <w:sz w:val="21"/>
          <w:szCs w:val="21"/>
          <w:lang w:eastAsia="zh-CN"/>
        </w:rPr>
        <w:t>（每空</w:t>
      </w:r>
      <w:r w:rsidR="009F0884" w:rsidRPr="00FE3B1C">
        <w:rPr>
          <w:rFonts w:ascii="宋体" w:eastAsia="宋体" w:hAnsi="宋体"/>
          <w:color w:val="000000" w:themeColor="text1"/>
          <w:sz w:val="21"/>
          <w:szCs w:val="21"/>
          <w:lang w:eastAsia="zh-CN"/>
        </w:rPr>
        <w:t>1</w:t>
      </w:r>
      <w:r w:rsidR="009F0884" w:rsidRPr="00FE3B1C">
        <w:rPr>
          <w:rFonts w:ascii="宋体" w:eastAsia="宋体" w:hAnsi="宋体" w:hint="eastAsia"/>
          <w:color w:val="000000" w:themeColor="text1"/>
          <w:sz w:val="21"/>
          <w:szCs w:val="21"/>
          <w:lang w:eastAsia="zh-CN"/>
        </w:rPr>
        <w:t>分，1</w:t>
      </w:r>
      <w:r w:rsidR="009F0884" w:rsidRPr="00FE3B1C">
        <w:rPr>
          <w:rFonts w:ascii="宋体" w:eastAsia="宋体" w:hAnsi="宋体"/>
          <w:color w:val="000000" w:themeColor="text1"/>
          <w:sz w:val="21"/>
          <w:szCs w:val="21"/>
          <w:lang w:eastAsia="zh-CN"/>
        </w:rPr>
        <w:t>0</w:t>
      </w:r>
      <w:r w:rsidR="009F0884" w:rsidRPr="00FE3B1C">
        <w:rPr>
          <w:rFonts w:ascii="宋体" w:eastAsia="宋体" w:hAnsi="宋体" w:hint="eastAsia"/>
          <w:color w:val="000000" w:themeColor="text1"/>
          <w:sz w:val="21"/>
          <w:szCs w:val="21"/>
          <w:lang w:eastAsia="zh-CN"/>
        </w:rPr>
        <w:t>分）</w:t>
      </w:r>
      <w:r w:rsidRPr="00FE3B1C">
        <w:rPr>
          <w:rFonts w:ascii="宋体" w:eastAsia="宋体" w:hAnsi="宋体" w:hint="eastAsia"/>
          <w:color w:val="000000" w:themeColor="text1"/>
          <w:sz w:val="21"/>
          <w:szCs w:val="21"/>
          <w:lang w:eastAsia="zh-CN"/>
        </w:rPr>
        <w:t>某人脚掌不慎被一枚长钉扎入，猛然抬脚，大叫了声“哎呀，我的天啊”。图为该人某反射弧结构示意图</w:t>
      </w:r>
      <w:r w:rsidRPr="00FE3B1C">
        <w:rPr>
          <w:rFonts w:ascii="宋体" w:eastAsia="宋体" w:hAnsi="宋体"/>
          <w:color w:val="000000" w:themeColor="text1"/>
          <w:sz w:val="21"/>
          <w:szCs w:val="21"/>
          <w:lang w:eastAsia="zh-CN"/>
        </w:rPr>
        <w:t>,A</w:t>
      </w: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E</w:t>
      </w: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M</w:t>
      </w: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N</w:t>
      </w:r>
      <w:r w:rsidRPr="00FE3B1C">
        <w:rPr>
          <w:rFonts w:ascii="宋体" w:eastAsia="宋体" w:hAnsi="宋体" w:hint="eastAsia"/>
          <w:color w:val="000000" w:themeColor="text1"/>
          <w:sz w:val="21"/>
          <w:szCs w:val="21"/>
          <w:lang w:eastAsia="zh-CN"/>
        </w:rPr>
        <w:t>位于反射弧上，</w:t>
      </w:r>
      <w:r w:rsidRPr="00FE3B1C">
        <w:rPr>
          <w:rFonts w:ascii="宋体" w:eastAsia="宋体" w:hAnsi="宋体"/>
          <w:color w:val="000000" w:themeColor="text1"/>
          <w:sz w:val="21"/>
          <w:szCs w:val="21"/>
          <w:lang w:eastAsia="zh-CN"/>
        </w:rPr>
        <w:t>D</w:t>
      </w:r>
      <w:r w:rsidRPr="00FE3B1C">
        <w:rPr>
          <w:rFonts w:ascii="宋体" w:eastAsia="宋体" w:hAnsi="宋体" w:hint="eastAsia"/>
          <w:color w:val="000000" w:themeColor="text1"/>
          <w:sz w:val="21"/>
          <w:szCs w:val="21"/>
          <w:lang w:eastAsia="zh-CN"/>
        </w:rPr>
        <w:t>为神经与肌细胞接头部位，是一种与</w:t>
      </w:r>
      <w:r w:rsidRPr="00FE3B1C">
        <w:rPr>
          <w:rFonts w:ascii="宋体" w:eastAsia="宋体" w:hAnsi="宋体"/>
          <w:color w:val="000000" w:themeColor="text1"/>
          <w:sz w:val="21"/>
          <w:szCs w:val="21"/>
          <w:lang w:eastAsia="zh-CN"/>
        </w:rPr>
        <w:t>B</w:t>
      </w: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C</w:t>
      </w:r>
      <w:r w:rsidRPr="00FE3B1C">
        <w:rPr>
          <w:rFonts w:ascii="宋体" w:eastAsia="宋体" w:hAnsi="宋体" w:hint="eastAsia"/>
          <w:color w:val="000000" w:themeColor="text1"/>
          <w:sz w:val="21"/>
          <w:szCs w:val="21"/>
          <w:lang w:eastAsia="zh-CN"/>
        </w:rPr>
        <w:t>类似的突触。请据图作答。</w:t>
      </w:r>
    </w:p>
    <w:p w:rsidR="00110967" w:rsidRPr="00FE3B1C" w:rsidRDefault="00266C68"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sz w:val="21"/>
          <w:szCs w:val="21"/>
        </w:rPr>
        <w:drawing>
          <wp:inline distT="0" distB="0" distL="0" distR="0" wp14:anchorId="13564F31" wp14:editId="6DEC6497">
            <wp:extent cx="4343400" cy="1819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3400" cy="1819275"/>
                    </a:xfrm>
                    <a:prstGeom prst="rect">
                      <a:avLst/>
                    </a:prstGeom>
                  </pic:spPr>
                </pic:pic>
              </a:graphicData>
            </a:graphic>
          </wp:inline>
        </w:drawing>
      </w: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1</w:t>
      </w:r>
      <w:r w:rsidRPr="00FE3B1C">
        <w:rPr>
          <w:rFonts w:ascii="宋体" w:eastAsia="宋体" w:hAnsi="宋体" w:hint="eastAsia"/>
          <w:color w:val="000000" w:themeColor="text1"/>
          <w:sz w:val="21"/>
          <w:szCs w:val="21"/>
          <w:lang w:eastAsia="zh-CN"/>
        </w:rPr>
        <w:t>）该人大叫一声“哎呀，我的天啊”，与之有关的是大脑皮层目语区中的</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区。</w:t>
      </w: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2</w:t>
      </w:r>
      <w:r w:rsidRPr="00FE3B1C">
        <w:rPr>
          <w:rFonts w:ascii="宋体" w:eastAsia="宋体" w:hAnsi="宋体" w:hint="eastAsia"/>
          <w:color w:val="000000" w:themeColor="text1"/>
          <w:sz w:val="21"/>
          <w:szCs w:val="21"/>
          <w:lang w:eastAsia="zh-CN"/>
        </w:rPr>
        <w:t>）若对</w:t>
      </w:r>
      <w:r w:rsidRPr="00FE3B1C">
        <w:rPr>
          <w:rFonts w:ascii="宋体" w:eastAsia="宋体" w:hAnsi="宋体"/>
          <w:color w:val="000000" w:themeColor="text1"/>
          <w:sz w:val="21"/>
          <w:szCs w:val="21"/>
          <w:lang w:eastAsia="zh-CN"/>
        </w:rPr>
        <w:t>A</w:t>
      </w:r>
      <w:r w:rsidRPr="00FE3B1C">
        <w:rPr>
          <w:rFonts w:ascii="宋体" w:eastAsia="宋体" w:hAnsi="宋体" w:hint="eastAsia"/>
          <w:color w:val="000000" w:themeColor="text1"/>
          <w:sz w:val="21"/>
          <w:szCs w:val="21"/>
          <w:lang w:eastAsia="zh-CN"/>
        </w:rPr>
        <w:t>施加一强刺激，则细胞膜外表面电位变化是</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；若刺激图中</w:t>
      </w:r>
      <w:r w:rsidRPr="00FE3B1C">
        <w:rPr>
          <w:rFonts w:ascii="宋体" w:eastAsia="宋体" w:hAnsi="宋体"/>
          <w:color w:val="000000" w:themeColor="text1"/>
          <w:sz w:val="21"/>
          <w:szCs w:val="21"/>
          <w:lang w:eastAsia="zh-CN"/>
        </w:rPr>
        <w:t>M</w:t>
      </w:r>
      <w:r w:rsidRPr="00FE3B1C">
        <w:rPr>
          <w:rFonts w:ascii="宋体" w:eastAsia="宋体" w:hAnsi="宋体" w:hint="eastAsia"/>
          <w:color w:val="000000" w:themeColor="text1"/>
          <w:sz w:val="21"/>
          <w:szCs w:val="21"/>
          <w:lang w:eastAsia="zh-CN"/>
        </w:rPr>
        <w:t>点，则</w:t>
      </w:r>
      <w:r w:rsidRPr="00FE3B1C">
        <w:rPr>
          <w:rFonts w:ascii="宋体" w:eastAsia="宋体" w:hAnsi="宋体"/>
          <w:color w:val="000000" w:themeColor="text1"/>
          <w:sz w:val="21"/>
          <w:szCs w:val="21"/>
          <w:lang w:eastAsia="zh-CN"/>
        </w:rPr>
        <w:t>A</w:t>
      </w:r>
      <w:r w:rsidRPr="00FE3B1C">
        <w:rPr>
          <w:rFonts w:ascii="宋体" w:eastAsia="宋体" w:hAnsi="宋体" w:hint="eastAsia"/>
          <w:color w:val="000000" w:themeColor="text1"/>
          <w:sz w:val="21"/>
          <w:szCs w:val="21"/>
          <w:lang w:eastAsia="zh-CN"/>
        </w:rPr>
        <w:t>点</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color w:val="000000" w:themeColor="text1"/>
          <w:sz w:val="21"/>
          <w:szCs w:val="21"/>
          <w:lang w:eastAsia="zh-CN"/>
        </w:rPr>
        <w:t>(</w:t>
      </w:r>
      <w:r w:rsidRPr="00FE3B1C">
        <w:rPr>
          <w:rFonts w:ascii="宋体" w:eastAsia="宋体" w:hAnsi="宋体" w:hint="eastAsia"/>
          <w:color w:val="000000" w:themeColor="text1"/>
          <w:sz w:val="21"/>
          <w:szCs w:val="21"/>
          <w:lang w:eastAsia="zh-CN"/>
        </w:rPr>
        <w:t>填“能”或“不能”</w:t>
      </w:r>
      <w:r w:rsidRPr="00FE3B1C">
        <w:rPr>
          <w:rFonts w:ascii="宋体" w:eastAsia="宋体" w:hAnsi="宋体"/>
          <w:color w:val="000000" w:themeColor="text1"/>
          <w:sz w:val="21"/>
          <w:szCs w:val="21"/>
          <w:lang w:eastAsia="zh-CN"/>
        </w:rPr>
        <w:t>)</w:t>
      </w:r>
      <w:r w:rsidRPr="00FE3B1C">
        <w:rPr>
          <w:rFonts w:ascii="宋体" w:eastAsia="宋体" w:hAnsi="宋体" w:hint="eastAsia"/>
          <w:color w:val="000000" w:themeColor="text1"/>
          <w:sz w:val="21"/>
          <w:szCs w:val="21"/>
          <w:lang w:eastAsia="zh-CN"/>
        </w:rPr>
        <w:t>发生这种变化，这是由于图中</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处只能单向传递兴奋导致。该人服用了某药品，它可以阻止神经递质与受体作用后的分解，因此，服用后，突触后神经元的变化是</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w:t>
      </w: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lastRenderedPageBreak/>
        <w:t>（</w:t>
      </w:r>
      <w:r w:rsidRPr="00FE3B1C">
        <w:rPr>
          <w:rFonts w:ascii="宋体" w:eastAsia="宋体" w:hAnsi="宋体"/>
          <w:color w:val="000000" w:themeColor="text1"/>
          <w:sz w:val="21"/>
          <w:szCs w:val="21"/>
          <w:lang w:eastAsia="zh-CN"/>
        </w:rPr>
        <w:t>3</w:t>
      </w:r>
      <w:r w:rsidRPr="00FE3B1C">
        <w:rPr>
          <w:rFonts w:ascii="宋体" w:eastAsia="宋体" w:hAnsi="宋体" w:hint="eastAsia"/>
          <w:color w:val="000000" w:themeColor="text1"/>
          <w:sz w:val="21"/>
          <w:szCs w:val="21"/>
          <w:lang w:eastAsia="zh-CN"/>
        </w:rPr>
        <w:t>）人感觉痛之前有了抬脚反应，这是因为</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中有调节该活动的低级中枢。但在注射药物时，该人手脚并未缩回，这说明缩手、缩脚反射可以受的</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调控。</w:t>
      </w: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w:t>
      </w:r>
      <w:r w:rsidRPr="00FE3B1C">
        <w:rPr>
          <w:rFonts w:ascii="宋体" w:eastAsia="宋体" w:hAnsi="宋体"/>
          <w:color w:val="000000" w:themeColor="text1"/>
          <w:sz w:val="21"/>
          <w:szCs w:val="21"/>
          <w:lang w:eastAsia="zh-CN"/>
        </w:rPr>
        <w:t>4</w:t>
      </w:r>
      <w:r w:rsidRPr="00FE3B1C">
        <w:rPr>
          <w:rFonts w:ascii="宋体" w:eastAsia="宋体" w:hAnsi="宋体" w:hint="eastAsia"/>
          <w:color w:val="000000" w:themeColor="text1"/>
          <w:sz w:val="21"/>
          <w:szCs w:val="21"/>
          <w:lang w:eastAsia="zh-CN"/>
        </w:rPr>
        <w:t>）由于伤口过深，而破伤风芽孢杆菌又是</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color w:val="000000" w:themeColor="text1"/>
          <w:sz w:val="21"/>
          <w:szCs w:val="21"/>
          <w:lang w:eastAsia="zh-CN"/>
        </w:rPr>
        <w:t>(</w:t>
      </w:r>
      <w:r w:rsidRPr="00FE3B1C">
        <w:rPr>
          <w:rFonts w:ascii="宋体" w:eastAsia="宋体" w:hAnsi="宋体" w:hint="eastAsia"/>
          <w:color w:val="000000" w:themeColor="text1"/>
          <w:sz w:val="21"/>
          <w:szCs w:val="21"/>
          <w:lang w:eastAsia="zh-CN"/>
        </w:rPr>
        <w:t>填“需氧”“厌氧”或“兼性厌氧”</w:t>
      </w:r>
      <w:r w:rsidRPr="00FE3B1C">
        <w:rPr>
          <w:rFonts w:ascii="宋体" w:eastAsia="宋体" w:hAnsi="宋体"/>
          <w:color w:val="000000" w:themeColor="text1"/>
          <w:sz w:val="21"/>
          <w:szCs w:val="21"/>
          <w:lang w:eastAsia="zh-CN"/>
        </w:rPr>
        <w:t>)</w:t>
      </w:r>
      <w:r w:rsidRPr="00FE3B1C">
        <w:rPr>
          <w:rFonts w:ascii="宋体" w:eastAsia="宋体" w:hAnsi="宋体" w:hint="eastAsia"/>
          <w:color w:val="000000" w:themeColor="text1"/>
          <w:sz w:val="21"/>
          <w:szCs w:val="21"/>
          <w:lang w:eastAsia="zh-CN"/>
        </w:rPr>
        <w:t>型微生物，医生担心该人会得“破伤风”，所以为他注射了破伤风抗毒血清进行紧急预防或治疗，同时向他介绍了破伤风疫苗引发的免疫过程，如图所示。</w:t>
      </w:r>
    </w:p>
    <w:p w:rsidR="00266C68" w:rsidRPr="00FE3B1C" w:rsidRDefault="00751E3F"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sz w:val="21"/>
          <w:szCs w:val="21"/>
        </w:rPr>
        <w:drawing>
          <wp:inline distT="0" distB="0" distL="0" distR="0" wp14:anchorId="210D346B" wp14:editId="0AC4FA50">
            <wp:extent cx="5673090" cy="1371600"/>
            <wp:effectExtent l="0" t="0" r="3810" b="0"/>
            <wp:docPr id="1367794727" name="图片 136779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84824" cy="1374437"/>
                    </a:xfrm>
                    <a:prstGeom prst="rect">
                      <a:avLst/>
                    </a:prstGeom>
                  </pic:spPr>
                </pic:pic>
              </a:graphicData>
            </a:graphic>
          </wp:inline>
        </w:drawing>
      </w:r>
    </w:p>
    <w:p w:rsidR="00110967" w:rsidRPr="00FE3B1C" w:rsidRDefault="00110967" w:rsidP="00B37061">
      <w:pPr>
        <w:spacing w:line="288" w:lineRule="auto"/>
        <w:rPr>
          <w:rFonts w:ascii="宋体" w:eastAsia="宋体" w:hAnsi="宋体"/>
          <w:color w:val="000000" w:themeColor="text1"/>
          <w:sz w:val="21"/>
          <w:szCs w:val="21"/>
          <w:lang w:eastAsia="zh-CN"/>
        </w:rPr>
      </w:pPr>
    </w:p>
    <w:p w:rsidR="00110967" w:rsidRPr="00FE3B1C" w:rsidRDefault="00110967" w:rsidP="00B37061">
      <w:pPr>
        <w:spacing w:line="288" w:lineRule="auto"/>
        <w:rPr>
          <w:rFonts w:ascii="宋体" w:eastAsia="宋体" w:hAnsi="宋体"/>
          <w:color w:val="000000" w:themeColor="text1"/>
          <w:sz w:val="21"/>
          <w:szCs w:val="21"/>
          <w:lang w:eastAsia="zh-CN"/>
        </w:rPr>
      </w:pPr>
      <w:r w:rsidRPr="00FE3B1C">
        <w:rPr>
          <w:rFonts w:ascii="宋体" w:eastAsia="宋体" w:hAnsi="宋体" w:hint="eastAsia"/>
          <w:color w:val="000000" w:themeColor="text1"/>
          <w:sz w:val="21"/>
          <w:szCs w:val="21"/>
          <w:lang w:eastAsia="zh-CN"/>
        </w:rPr>
        <w:t>其中，不能识别抗原的细胞序号及名称是</w:t>
      </w:r>
      <w:r w:rsidRPr="00FE3B1C">
        <w:rPr>
          <w:rFonts w:ascii="宋体" w:eastAsia="宋体" w:hAnsi="宋体"/>
          <w:color w:val="000000" w:themeColor="text1"/>
          <w:sz w:val="21"/>
          <w:szCs w:val="21"/>
          <w:lang w:eastAsia="zh-CN"/>
        </w:rPr>
        <w:t>[     ]</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，与物质甲合成、分泌有关的含磷脂的细胞器有</w:t>
      </w:r>
      <w:r w:rsidRPr="00FE3B1C">
        <w:rPr>
          <w:rFonts w:ascii="宋体" w:eastAsia="宋体" w:hAnsi="宋体"/>
          <w:color w:val="000000" w:themeColor="text1"/>
          <w:sz w:val="21"/>
          <w:szCs w:val="21"/>
          <w:u w:val="single"/>
          <w:lang w:eastAsia="zh-CN"/>
        </w:rPr>
        <w:t xml:space="preserve">                       </w:t>
      </w:r>
      <w:r w:rsidRPr="00FE3B1C">
        <w:rPr>
          <w:rFonts w:ascii="宋体" w:eastAsia="宋体" w:hAnsi="宋体" w:hint="eastAsia"/>
          <w:color w:val="000000" w:themeColor="text1"/>
          <w:sz w:val="21"/>
          <w:szCs w:val="21"/>
          <w:lang w:eastAsia="zh-CN"/>
        </w:rPr>
        <w:t>。</w:t>
      </w:r>
    </w:p>
    <w:p w:rsidR="00960F8F" w:rsidRPr="00FE3B1C" w:rsidRDefault="00960F8F" w:rsidP="00B37061">
      <w:pPr>
        <w:spacing w:line="288" w:lineRule="auto"/>
        <w:rPr>
          <w:rFonts w:ascii="宋体" w:eastAsia="宋体" w:hAnsi="宋体"/>
          <w:color w:val="000000" w:themeColor="text1"/>
          <w:sz w:val="21"/>
          <w:szCs w:val="21"/>
          <w:lang w:eastAsia="zh-CN"/>
        </w:rPr>
      </w:pPr>
    </w:p>
    <w:p w:rsidR="00486141" w:rsidRDefault="00486141" w:rsidP="00B37061">
      <w:pPr>
        <w:spacing w:line="288" w:lineRule="auto"/>
        <w:rPr>
          <w:rFonts w:ascii="宋体" w:eastAsia="宋体" w:hAnsi="宋体"/>
          <w:color w:val="000000" w:themeColor="text1"/>
          <w:sz w:val="21"/>
          <w:szCs w:val="21"/>
          <w:lang w:eastAsia="zh-CN"/>
        </w:rPr>
      </w:pPr>
    </w:p>
    <w:p w:rsidR="000D1B6B"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2</w:t>
      </w:r>
      <w:r w:rsidR="00110967" w:rsidRPr="00FE3B1C">
        <w:rPr>
          <w:rFonts w:ascii="宋体" w:eastAsia="宋体" w:hAnsi="宋体"/>
          <w:color w:val="000000" w:themeColor="text1"/>
          <w:sz w:val="21"/>
          <w:szCs w:val="21"/>
          <w:lang w:eastAsia="zh-CN"/>
        </w:rPr>
        <w:t>3</w:t>
      </w:r>
      <w:r w:rsidR="009F0884" w:rsidRPr="00FE3B1C">
        <w:rPr>
          <w:rFonts w:ascii="宋体" w:eastAsia="宋体" w:hAnsi="宋体" w:hint="eastAsia"/>
          <w:color w:val="000000" w:themeColor="text1"/>
          <w:sz w:val="21"/>
          <w:szCs w:val="21"/>
          <w:lang w:eastAsia="zh-CN"/>
        </w:rPr>
        <w:t>（除标注外，每空</w:t>
      </w:r>
      <w:r w:rsidR="009F0884" w:rsidRPr="00FE3B1C">
        <w:rPr>
          <w:rFonts w:ascii="宋体" w:eastAsia="宋体" w:hAnsi="宋体"/>
          <w:color w:val="000000" w:themeColor="text1"/>
          <w:sz w:val="21"/>
          <w:szCs w:val="21"/>
          <w:lang w:eastAsia="zh-CN"/>
        </w:rPr>
        <w:t>1</w:t>
      </w:r>
      <w:r w:rsidR="009F0884" w:rsidRPr="00FE3B1C">
        <w:rPr>
          <w:rFonts w:ascii="宋体" w:eastAsia="宋体" w:hAnsi="宋体" w:hint="eastAsia"/>
          <w:color w:val="000000" w:themeColor="text1"/>
          <w:sz w:val="21"/>
          <w:szCs w:val="21"/>
          <w:lang w:eastAsia="zh-CN"/>
        </w:rPr>
        <w:t>分，共</w:t>
      </w:r>
      <w:r w:rsidR="009F0884" w:rsidRPr="00FE3B1C">
        <w:rPr>
          <w:rFonts w:ascii="宋体" w:eastAsia="宋体" w:hAnsi="宋体"/>
          <w:color w:val="000000" w:themeColor="text1"/>
          <w:sz w:val="21"/>
          <w:szCs w:val="21"/>
          <w:lang w:eastAsia="zh-CN"/>
        </w:rPr>
        <w:t>11</w:t>
      </w:r>
      <w:r w:rsidR="009F0884" w:rsidRPr="00FE3B1C">
        <w:rPr>
          <w:rFonts w:ascii="宋体" w:eastAsia="宋体" w:hAnsi="宋体" w:hint="eastAsia"/>
          <w:color w:val="000000" w:themeColor="text1"/>
          <w:sz w:val="21"/>
          <w:szCs w:val="21"/>
          <w:lang w:eastAsia="zh-CN"/>
        </w:rPr>
        <w:t>分）</w:t>
      </w:r>
      <w:r w:rsidRPr="00FE3B1C">
        <w:rPr>
          <w:rFonts w:ascii="宋体" w:eastAsia="宋体" w:hAnsi="宋体"/>
          <w:color w:val="000000" w:themeColor="text1"/>
          <w:sz w:val="21"/>
          <w:szCs w:val="21"/>
          <w:lang w:eastAsia="zh-CN"/>
        </w:rPr>
        <w:t>正常人体感染病毒会引起发热,发热过程分为体温上升期、高温持续期和体温下降期。下图为体温上升期机体体温调节过程示意图,其中体温调定点是为调节体温于恒定状态,下丘脑体温调节中枢预设的一个温度值,正常生理状态下为</w:t>
      </w:r>
      <w:r w:rsidR="000217C2" w:rsidRPr="00FE3B1C">
        <w:rPr>
          <w:rFonts w:ascii="宋体" w:eastAsia="宋体" w:hAnsi="宋体"/>
          <w:color w:val="000000" w:themeColor="text1"/>
          <w:sz w:val="21"/>
          <w:szCs w:val="21"/>
          <w:lang w:eastAsia="zh-CN"/>
        </w:rPr>
        <w:t>37</w:t>
      </w:r>
      <w:r w:rsidR="000217C2" w:rsidRPr="00FE3B1C">
        <w:rPr>
          <w:rFonts w:ascii="MS Mincho" w:eastAsia="MS Mincho" w:hAnsi="MS Mincho" w:cs="MS Mincho" w:hint="eastAsia"/>
          <w:color w:val="000000" w:themeColor="text1"/>
          <w:sz w:val="21"/>
          <w:szCs w:val="21"/>
          <w:lang w:eastAsia="zh-CN"/>
        </w:rPr>
        <w:t> </w:t>
      </w:r>
      <w:r w:rsidRPr="00FE3B1C">
        <w:rPr>
          <w:rFonts w:ascii="宋体" w:eastAsia="宋体" w:hAnsi="宋体"/>
          <w:color w:val="000000" w:themeColor="text1"/>
          <w:sz w:val="21"/>
          <w:szCs w:val="21"/>
          <w:lang w:eastAsia="zh-CN"/>
        </w:rPr>
        <w:t>℃。请回答下列问题:</w:t>
      </w:r>
    </w:p>
    <w:p w:rsidR="00A33D8F" w:rsidRPr="00FE3B1C" w:rsidRDefault="00C61EFC" w:rsidP="00B37061">
      <w:pPr>
        <w:spacing w:line="288" w:lineRule="auto"/>
        <w:rPr>
          <w:rFonts w:ascii="宋体" w:eastAsia="宋体" w:hAnsi="宋体"/>
          <w:color w:val="000000" w:themeColor="text1"/>
          <w:sz w:val="21"/>
          <w:szCs w:val="21"/>
          <w:lang w:eastAsia="zh-CN"/>
        </w:rPr>
      </w:pPr>
      <w:r w:rsidRPr="00FE3B1C">
        <w:rPr>
          <w:rFonts w:ascii="宋体" w:eastAsia="宋体" w:hAnsi="宋体"/>
          <w:noProof/>
          <w:sz w:val="21"/>
          <w:szCs w:val="21"/>
        </w:rPr>
        <w:drawing>
          <wp:inline distT="0" distB="0" distL="0" distR="0" wp14:anchorId="433BC1B9" wp14:editId="62340E7E">
            <wp:extent cx="5952474" cy="2409825"/>
            <wp:effectExtent l="0" t="0" r="0" b="0"/>
            <wp:docPr id="1220745519" name="图片 122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58035" cy="2412076"/>
                    </a:xfrm>
                    <a:prstGeom prst="rect">
                      <a:avLst/>
                    </a:prstGeom>
                  </pic:spPr>
                </pic:pic>
              </a:graphicData>
            </a:graphic>
          </wp:inline>
        </w:drawing>
      </w:r>
    </w:p>
    <w:p w:rsidR="00790255"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(1)</w:t>
      </w:r>
      <w:r w:rsidR="00015D0C" w:rsidRPr="00FE3B1C">
        <w:rPr>
          <w:rFonts w:ascii="宋体" w:eastAsia="宋体" w:hAnsi="宋体"/>
          <w:color w:val="000000" w:themeColor="text1"/>
          <w:sz w:val="21"/>
          <w:szCs w:val="21"/>
          <w:lang w:eastAsia="zh-CN"/>
        </w:rPr>
        <w:t>图中激素甲的名称是__________,激素乙通过__________的途径作用于甲状腺。</w:t>
      </w:r>
      <w:r w:rsidRPr="00FE3B1C">
        <w:rPr>
          <w:rFonts w:ascii="宋体" w:eastAsia="宋体" w:hAnsi="宋体"/>
          <w:color w:val="000000" w:themeColor="text1"/>
          <w:sz w:val="21"/>
          <w:szCs w:val="21"/>
          <w:lang w:eastAsia="zh-CN"/>
        </w:rPr>
        <w:br/>
        <w:t>(2)</w:t>
      </w:r>
      <w:r w:rsidR="00015D0C" w:rsidRPr="00FE3B1C">
        <w:rPr>
          <w:rFonts w:ascii="宋体" w:eastAsia="宋体" w:hAnsi="宋体"/>
          <w:color w:val="000000" w:themeColor="text1"/>
          <w:sz w:val="21"/>
          <w:szCs w:val="21"/>
          <w:lang w:eastAsia="zh-CN"/>
        </w:rPr>
        <w:t>体温上升期,人体骨骼肌不随意的节律性收缩,即出现“寒战”,有助于体温__________。综合图解分析,体温上升期人体进行体温调节的方式有__________</w:t>
      </w:r>
      <w:r w:rsidR="009F0884" w:rsidRPr="00FE3B1C">
        <w:rPr>
          <w:rFonts w:ascii="宋体" w:eastAsia="宋体" w:hAnsi="宋体" w:cs="宋体" w:hint="eastAsia"/>
          <w:color w:val="000000" w:themeColor="text1"/>
          <w:sz w:val="21"/>
          <w:szCs w:val="21"/>
          <w:lang w:eastAsia="zh-CN"/>
        </w:rPr>
        <w:t>（2分）</w:t>
      </w:r>
      <w:r w:rsidR="00015D0C" w:rsidRPr="00FE3B1C">
        <w:rPr>
          <w:rFonts w:ascii="宋体" w:eastAsia="宋体" w:hAnsi="宋体"/>
          <w:color w:val="000000" w:themeColor="text1"/>
          <w:sz w:val="21"/>
          <w:szCs w:val="21"/>
          <w:lang w:eastAsia="zh-CN"/>
        </w:rPr>
        <w:t>。</w:t>
      </w:r>
      <w:r w:rsidRPr="00FE3B1C">
        <w:rPr>
          <w:rFonts w:ascii="宋体" w:eastAsia="宋体" w:hAnsi="宋体"/>
          <w:color w:val="000000" w:themeColor="text1"/>
          <w:sz w:val="21"/>
          <w:szCs w:val="21"/>
          <w:lang w:eastAsia="zh-CN"/>
        </w:rPr>
        <w:br/>
        <w:t>(3)</w:t>
      </w:r>
      <w:r w:rsidR="00015D0C" w:rsidRPr="00FE3B1C">
        <w:rPr>
          <w:rFonts w:ascii="宋体" w:eastAsia="宋体" w:hAnsi="宋体"/>
          <w:color w:val="000000" w:themeColor="text1"/>
          <w:sz w:val="21"/>
          <w:szCs w:val="21"/>
          <w:lang w:eastAsia="zh-CN"/>
        </w:rPr>
        <w:t>高温持续期,人体产热量__________(在“大于”、“小于”或“等于”中选择)散热量。此阶段人体有时会出现脱水现象,垂体释放抗利尿激素增加,肾小管和集合管__________,从而减少尿量。</w:t>
      </w:r>
      <w:r w:rsidRPr="00FE3B1C">
        <w:rPr>
          <w:rFonts w:ascii="宋体" w:eastAsia="宋体" w:hAnsi="宋体"/>
          <w:color w:val="000000" w:themeColor="text1"/>
          <w:sz w:val="21"/>
          <w:szCs w:val="21"/>
          <w:lang w:eastAsia="zh-CN"/>
        </w:rPr>
        <w:br/>
        <w:t>(4)</w:t>
      </w:r>
      <w:r w:rsidR="00015D0C" w:rsidRPr="00FE3B1C">
        <w:rPr>
          <w:rFonts w:ascii="宋体" w:eastAsia="宋体" w:hAnsi="宋体"/>
          <w:color w:val="000000" w:themeColor="text1"/>
          <w:sz w:val="21"/>
          <w:szCs w:val="21"/>
          <w:lang w:eastAsia="zh-CN"/>
        </w:rPr>
        <w:t>体温下降期,机体增加散热的途径有__________</w:t>
      </w:r>
      <w:r w:rsidR="009F0884" w:rsidRPr="00FE3B1C">
        <w:rPr>
          <w:rFonts w:ascii="宋体" w:eastAsia="宋体" w:hAnsi="宋体" w:cs="宋体" w:hint="eastAsia"/>
          <w:color w:val="000000" w:themeColor="text1"/>
          <w:sz w:val="21"/>
          <w:szCs w:val="21"/>
          <w:lang w:eastAsia="zh-CN"/>
        </w:rPr>
        <w:t>（2分）</w:t>
      </w:r>
      <w:r w:rsidR="00015D0C" w:rsidRPr="00FE3B1C">
        <w:rPr>
          <w:rFonts w:ascii="宋体" w:eastAsia="宋体" w:hAnsi="宋体"/>
          <w:color w:val="000000" w:themeColor="text1"/>
          <w:sz w:val="21"/>
          <w:szCs w:val="21"/>
          <w:lang w:eastAsia="zh-CN"/>
        </w:rPr>
        <w:t>。</w:t>
      </w:r>
    </w:p>
    <w:p w:rsidR="000D1B6B" w:rsidRPr="00FE3B1C" w:rsidRDefault="00806C36" w:rsidP="00B37061">
      <w:pPr>
        <w:spacing w:line="288" w:lineRule="auto"/>
        <w:rPr>
          <w:rFonts w:ascii="宋体" w:eastAsia="宋体" w:hAnsi="宋体"/>
          <w:color w:val="000000" w:themeColor="text1"/>
          <w:sz w:val="21"/>
          <w:szCs w:val="21"/>
          <w:lang w:eastAsia="zh-CN"/>
        </w:rPr>
      </w:pPr>
      <w:r w:rsidRPr="00FE3B1C">
        <w:rPr>
          <w:rFonts w:ascii="宋体" w:eastAsia="宋体" w:hAnsi="宋体"/>
          <w:color w:val="000000" w:themeColor="text1"/>
          <w:sz w:val="21"/>
          <w:szCs w:val="21"/>
          <w:lang w:eastAsia="zh-CN"/>
        </w:rPr>
        <w:t>(5)</w:t>
      </w:r>
      <w:r w:rsidR="00015D0C" w:rsidRPr="00FE3B1C">
        <w:rPr>
          <w:rFonts w:ascii="宋体" w:eastAsia="宋体" w:hAnsi="宋体"/>
          <w:color w:val="000000" w:themeColor="text1"/>
          <w:sz w:val="21"/>
          <w:szCs w:val="21"/>
          <w:lang w:eastAsia="zh-CN"/>
        </w:rPr>
        <w:t>体温上升期,人体会出现心率加快、血压轻度升高等症状,易引发慢性心血管疾病急性发作。请解释血压升高的可能原因:__________</w:t>
      </w:r>
      <w:r w:rsidR="009F0884" w:rsidRPr="00FE3B1C">
        <w:rPr>
          <w:rFonts w:ascii="宋体" w:eastAsia="宋体" w:hAnsi="宋体" w:cs="宋体" w:hint="eastAsia"/>
          <w:color w:val="000000" w:themeColor="text1"/>
          <w:sz w:val="21"/>
          <w:szCs w:val="21"/>
          <w:lang w:eastAsia="zh-CN"/>
        </w:rPr>
        <w:t xml:space="preserve"> （2分）</w:t>
      </w:r>
      <w:r w:rsidR="00015D0C" w:rsidRPr="00FE3B1C">
        <w:rPr>
          <w:rFonts w:ascii="宋体" w:eastAsia="宋体" w:hAnsi="宋体"/>
          <w:color w:val="000000" w:themeColor="text1"/>
          <w:sz w:val="21"/>
          <w:szCs w:val="21"/>
          <w:lang w:eastAsia="zh-CN"/>
        </w:rPr>
        <w:t>。</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color w:val="000000" w:themeColor="text1"/>
          <w:sz w:val="21"/>
          <w:szCs w:val="21"/>
          <w:lang w:eastAsia="zh-CN"/>
        </w:rPr>
        <w:lastRenderedPageBreak/>
        <w:t>24</w:t>
      </w:r>
      <w:r w:rsidR="009F0884" w:rsidRPr="00FE3B1C">
        <w:rPr>
          <w:rFonts w:ascii="宋体" w:eastAsia="宋体" w:hAnsi="宋体" w:hint="eastAsia"/>
          <w:color w:val="000000" w:themeColor="text1"/>
          <w:sz w:val="21"/>
          <w:szCs w:val="21"/>
          <w:lang w:eastAsia="zh-CN"/>
        </w:rPr>
        <w:t>（除标注外，每空</w:t>
      </w:r>
      <w:r w:rsidR="009F0884" w:rsidRPr="00FE3B1C">
        <w:rPr>
          <w:rFonts w:ascii="宋体" w:eastAsia="宋体" w:hAnsi="宋体"/>
          <w:color w:val="000000" w:themeColor="text1"/>
          <w:sz w:val="21"/>
          <w:szCs w:val="21"/>
          <w:lang w:eastAsia="zh-CN"/>
        </w:rPr>
        <w:t>1</w:t>
      </w:r>
      <w:r w:rsidR="009F0884" w:rsidRPr="00FE3B1C">
        <w:rPr>
          <w:rFonts w:ascii="宋体" w:eastAsia="宋体" w:hAnsi="宋体" w:hint="eastAsia"/>
          <w:color w:val="000000" w:themeColor="text1"/>
          <w:sz w:val="21"/>
          <w:szCs w:val="21"/>
          <w:lang w:eastAsia="zh-CN"/>
        </w:rPr>
        <w:t>分，共</w:t>
      </w:r>
      <w:r w:rsidR="009F0884" w:rsidRPr="00FE3B1C">
        <w:rPr>
          <w:rFonts w:ascii="宋体" w:eastAsia="宋体" w:hAnsi="宋体"/>
          <w:color w:val="000000" w:themeColor="text1"/>
          <w:sz w:val="21"/>
          <w:szCs w:val="21"/>
          <w:lang w:eastAsia="zh-CN"/>
        </w:rPr>
        <w:t>12</w:t>
      </w:r>
      <w:r w:rsidR="009F0884" w:rsidRPr="00FE3B1C">
        <w:rPr>
          <w:rFonts w:ascii="宋体" w:eastAsia="宋体" w:hAnsi="宋体" w:hint="eastAsia"/>
          <w:color w:val="000000" w:themeColor="text1"/>
          <w:sz w:val="21"/>
          <w:szCs w:val="21"/>
          <w:lang w:eastAsia="zh-CN"/>
        </w:rPr>
        <w:t>分）</w:t>
      </w:r>
      <w:r w:rsidRPr="00FE3B1C">
        <w:rPr>
          <w:rFonts w:ascii="宋体" w:eastAsia="宋体" w:hAnsi="宋体" w:cs="宋体" w:hint="eastAsia"/>
          <w:color w:val="000000" w:themeColor="text1"/>
          <w:sz w:val="21"/>
          <w:szCs w:val="21"/>
          <w:lang w:eastAsia="zh-CN"/>
        </w:rPr>
        <w:t>酵母菌为单细胞真菌,经常用于生物学实验。某研究性学习小组按表一完成了有关实验,请回答:</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表一:为了探究培养液中酵母菌种群数量的动态变化,某同学按下表完成了有关实验。</w:t>
      </w:r>
    </w:p>
    <w:tbl>
      <w:tblPr>
        <w:tblW w:w="0" w:type="auto"/>
        <w:tblInd w:w="166" w:type="dxa"/>
        <w:tblBorders>
          <w:insideH w:val="nil"/>
          <w:insideV w:val="nil"/>
        </w:tblBorders>
        <w:tblLook w:val="04A0" w:firstRow="1" w:lastRow="0" w:firstColumn="1" w:lastColumn="0" w:noHBand="0" w:noVBand="1"/>
      </w:tblPr>
      <w:tblGrid>
        <w:gridCol w:w="1156"/>
        <w:gridCol w:w="1426"/>
        <w:gridCol w:w="1426"/>
        <w:gridCol w:w="1846"/>
        <w:gridCol w:w="1156"/>
      </w:tblGrid>
      <w:tr w:rsidR="00BF7871" w:rsidRPr="00FE3B1C" w:rsidTr="00110967">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试管编号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培养液/</w:t>
            </w:r>
            <w:r w:rsidRPr="00FE3B1C">
              <w:rPr>
                <w:rFonts w:ascii="宋体" w:eastAsia="宋体" w:hAnsi="宋体"/>
                <w:color w:val="000000" w:themeColor="text1"/>
                <w:position w:val="-6"/>
                <w:sz w:val="21"/>
                <w:szCs w:val="21"/>
              </w:rPr>
              <w:object w:dxaOrig="37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4.25pt" o:ole="">
                  <v:imagedata r:id="rId27" o:title=""/>
                </v:shape>
                <o:OLEObject Type="Embed" ProgID="Equation.DSMT4" ShapeID="_x0000_i1025" DrawAspect="Content" ObjectID="_1666190350" r:id="rId28"/>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无菌水/</w:t>
            </w:r>
            <w:r w:rsidRPr="00FE3B1C">
              <w:rPr>
                <w:rFonts w:ascii="宋体" w:eastAsia="宋体" w:hAnsi="宋体"/>
                <w:color w:val="000000" w:themeColor="text1"/>
                <w:position w:val="-6"/>
                <w:sz w:val="21"/>
                <w:szCs w:val="21"/>
              </w:rPr>
              <w:object w:dxaOrig="375" w:dyaOrig="285">
                <v:shape id="_x0000_i1026" type="#_x0000_t75" style="width:18.75pt;height:14.25pt" o:ole="">
                  <v:imagedata r:id="rId29" o:title=""/>
                </v:shape>
                <o:OLEObject Type="Embed" ProgID="Equation.DSMT4" ShapeID="_x0000_i1026" DrawAspect="Content" ObjectID="_1666190351" r:id="rId30"/>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酵母菌母液/</w:t>
            </w:r>
            <w:r w:rsidRPr="00FE3B1C">
              <w:rPr>
                <w:rFonts w:ascii="宋体" w:eastAsia="宋体" w:hAnsi="宋体"/>
                <w:color w:val="000000" w:themeColor="text1"/>
                <w:position w:val="-6"/>
                <w:sz w:val="21"/>
                <w:szCs w:val="21"/>
              </w:rPr>
              <w:object w:dxaOrig="375" w:dyaOrig="285">
                <v:shape id="_x0000_i1027" type="#_x0000_t75" style="width:18.75pt;height:14.25pt" o:ole="">
                  <v:imagedata r:id="rId31" o:title=""/>
                </v:shape>
                <o:OLEObject Type="Embed" ProgID="Equation.DSMT4" ShapeID="_x0000_i1027" DrawAspect="Content" ObjectID="_1666190352" r:id="rId32"/>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温度(℃) </w:t>
            </w:r>
          </w:p>
        </w:tc>
      </w:tr>
      <w:tr w:rsidR="00BF7871" w:rsidRPr="00FE3B1C" w:rsidTr="00110967">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olor w:val="000000" w:themeColor="text1"/>
                <w:position w:val="-4"/>
                <w:sz w:val="21"/>
                <w:szCs w:val="21"/>
              </w:rPr>
              <w:object w:dxaOrig="240" w:dyaOrig="255">
                <v:shape id="_x0000_i1028" type="#_x0000_t75" style="width:12pt;height:12.75pt" o:ole="">
                  <v:imagedata r:id="rId33" o:title=""/>
                </v:shape>
                <o:OLEObject Type="Embed" ProgID="Equation.DSMT4" ShapeID="_x0000_i1028" DrawAspect="Content" ObjectID="_1666190353" r:id="rId34"/>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10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0.1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28 </w:t>
            </w:r>
          </w:p>
        </w:tc>
      </w:tr>
      <w:tr w:rsidR="00BF7871" w:rsidRPr="00FE3B1C" w:rsidTr="00110967">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olor w:val="000000" w:themeColor="text1"/>
                <w:position w:val="-4"/>
                <w:sz w:val="21"/>
                <w:szCs w:val="21"/>
              </w:rPr>
              <w:object w:dxaOrig="240" w:dyaOrig="255">
                <v:shape id="_x0000_i1029" type="#_x0000_t75" style="width:12pt;height:12.75pt" o:ole="">
                  <v:imagedata r:id="rId35" o:title=""/>
                </v:shape>
                <o:OLEObject Type="Embed" ProgID="Equation.DSMT4" ShapeID="_x0000_i1029" DrawAspect="Content" ObjectID="_1666190354" r:id="rId36"/>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10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0.1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5 </w:t>
            </w:r>
          </w:p>
        </w:tc>
      </w:tr>
      <w:tr w:rsidR="00BF7871" w:rsidRPr="00FE3B1C" w:rsidTr="00110967">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olor w:val="000000" w:themeColor="text1"/>
                <w:position w:val="-6"/>
                <w:sz w:val="21"/>
                <w:szCs w:val="21"/>
              </w:rPr>
              <w:object w:dxaOrig="240" w:dyaOrig="285">
                <v:shape id="_x0000_i1030" type="#_x0000_t75" style="width:12pt;height:14.25pt" o:ole="">
                  <v:imagedata r:id="rId37" o:title=""/>
                </v:shape>
                <o:OLEObject Type="Embed" ProgID="Equation.DSMT4" ShapeID="_x0000_i1030" DrawAspect="Content" ObjectID="_1666190355" r:id="rId38"/>
              </w:object>
            </w: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10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0.1 </w:t>
            </w:r>
          </w:p>
        </w:tc>
        <w:tc>
          <w:tcPr>
            <w:tcW w:w="0" w:type="auto"/>
            <w:tcBorders>
              <w:top w:val="single" w:sz="6" w:space="0" w:color="5D5858"/>
              <w:left w:val="single" w:sz="6" w:space="0" w:color="5D5858"/>
              <w:bottom w:val="single" w:sz="6" w:space="0" w:color="5D5858"/>
              <w:right w:val="single" w:sz="6" w:space="0" w:color="5D5858"/>
            </w:tcBorders>
            <w:shd w:val="clear" w:color="auto" w:fill="FFFFFF"/>
            <w:tcMar>
              <w:top w:w="75" w:type="dxa"/>
              <w:left w:w="158" w:type="dxa"/>
              <w:bottom w:w="75" w:type="dxa"/>
              <w:right w:w="158" w:type="dxa"/>
            </w:tcMar>
            <w:vAlign w:val="center"/>
            <w:hideMark/>
          </w:tcPr>
          <w:p w:rsidR="00110967" w:rsidRPr="00FE3B1C" w:rsidRDefault="00110967" w:rsidP="00B37061">
            <w:pPr>
              <w:shd w:val="clear" w:color="auto" w:fill="FFFFFF"/>
              <w:spacing w:line="288" w:lineRule="auto"/>
              <w:jc w:val="center"/>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 xml:space="preserve">28 </w:t>
            </w:r>
          </w:p>
        </w:tc>
      </w:tr>
    </w:tbl>
    <w:p w:rsidR="00110967" w:rsidRPr="00FE3B1C" w:rsidRDefault="00960F8F"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color w:val="000000" w:themeColor="text1"/>
          <w:sz w:val="21"/>
          <w:szCs w:val="21"/>
          <w:lang w:eastAsia="zh-CN"/>
        </w:rPr>
        <w:t>(</w:t>
      </w:r>
      <w:r w:rsidRPr="00FE3B1C">
        <w:rPr>
          <w:rFonts w:ascii="宋体" w:eastAsia="宋体" w:hAnsi="宋体" w:cs="宋体" w:hint="eastAsia"/>
          <w:color w:val="000000" w:themeColor="text1"/>
          <w:sz w:val="21"/>
          <w:szCs w:val="21"/>
          <w:lang w:eastAsia="zh-CN"/>
        </w:rPr>
        <w:t>1）</w:t>
      </w:r>
      <w:r w:rsidR="00110967" w:rsidRPr="00FE3B1C">
        <w:rPr>
          <w:rFonts w:ascii="宋体" w:eastAsia="宋体" w:hAnsi="宋体" w:cs="宋体" w:hint="eastAsia"/>
          <w:color w:val="000000" w:themeColor="text1"/>
          <w:sz w:val="21"/>
          <w:szCs w:val="21"/>
          <w:lang w:eastAsia="zh-CN"/>
        </w:rPr>
        <w:t>请写出该同学研究的课题名称:__________。</w:t>
      </w:r>
    </w:p>
    <w:p w:rsidR="00110967" w:rsidRPr="00FE3B1C" w:rsidRDefault="00960F8F"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（2）</w:t>
      </w:r>
      <w:r w:rsidR="00110967" w:rsidRPr="00FE3B1C">
        <w:rPr>
          <w:rFonts w:ascii="宋体" w:eastAsia="宋体" w:hAnsi="宋体" w:cs="宋体" w:hint="eastAsia"/>
          <w:color w:val="000000" w:themeColor="text1"/>
          <w:sz w:val="21"/>
          <w:szCs w:val="21"/>
          <w:lang w:eastAsia="zh-CN"/>
        </w:rPr>
        <w:t>利用抽样检测法对培养液中酵母菌进行计数绘制曲线如下图。</w:t>
      </w:r>
      <w:r w:rsidR="00110967" w:rsidRPr="00FE3B1C">
        <w:rPr>
          <w:rFonts w:ascii="宋体" w:eastAsia="宋体" w:hAnsi="宋体"/>
          <w:color w:val="000000" w:themeColor="text1"/>
          <w:position w:val="-4"/>
          <w:sz w:val="21"/>
          <w:szCs w:val="21"/>
        </w:rPr>
        <w:object w:dxaOrig="240" w:dyaOrig="255">
          <v:shape id="_x0000_i1031" type="#_x0000_t75" style="width:12pt;height:12.75pt" o:ole="">
            <v:imagedata r:id="rId39" o:title=""/>
          </v:shape>
          <o:OLEObject Type="Embed" ProgID="Equation.DSMT4" ShapeID="_x0000_i1031" DrawAspect="Content" ObjectID="_1666190356" r:id="rId40"/>
        </w:object>
      </w:r>
      <w:r w:rsidR="00110967" w:rsidRPr="00FE3B1C">
        <w:rPr>
          <w:rFonts w:ascii="宋体" w:eastAsia="宋体" w:hAnsi="宋体" w:cs="宋体" w:hint="eastAsia"/>
          <w:color w:val="000000" w:themeColor="text1"/>
          <w:sz w:val="21"/>
          <w:szCs w:val="21"/>
          <w:lang w:eastAsia="zh-CN"/>
        </w:rPr>
        <w:t>组培养液中酵母菌第__________天的增长速率最大;第3天后</w:t>
      </w:r>
      <w:r w:rsidR="00110967" w:rsidRPr="00FE3B1C">
        <w:rPr>
          <w:rFonts w:ascii="宋体" w:eastAsia="宋体" w:hAnsi="宋体"/>
          <w:color w:val="000000" w:themeColor="text1"/>
          <w:position w:val="-4"/>
          <w:sz w:val="21"/>
          <w:szCs w:val="21"/>
        </w:rPr>
        <w:object w:dxaOrig="240" w:dyaOrig="255">
          <v:shape id="_x0000_i1032" type="#_x0000_t75" style="width:12pt;height:12.75pt" o:ole="">
            <v:imagedata r:id="rId41" o:title=""/>
          </v:shape>
          <o:OLEObject Type="Embed" ProgID="Equation.DSMT4" ShapeID="_x0000_i1032" DrawAspect="Content" ObjectID="_1666190357" r:id="rId42"/>
        </w:object>
      </w:r>
      <w:r w:rsidR="00110967" w:rsidRPr="00FE3B1C">
        <w:rPr>
          <w:rFonts w:ascii="宋体" w:eastAsia="宋体" w:hAnsi="宋体" w:cs="宋体" w:hint="eastAsia"/>
          <w:color w:val="000000" w:themeColor="text1"/>
          <w:sz w:val="21"/>
          <w:szCs w:val="21"/>
          <w:lang w:eastAsia="zh-CN"/>
        </w:rPr>
        <w:t>组培养液中酵母菌数目增长减缓甚至不增长的原因是__________。</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noProof/>
          <w:color w:val="000000" w:themeColor="text1"/>
          <w:sz w:val="21"/>
          <w:szCs w:val="21"/>
        </w:rPr>
        <w:drawing>
          <wp:inline distT="0" distB="0" distL="0" distR="0">
            <wp:extent cx="2977602" cy="23145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3">
                      <a:extLst>
                        <a:ext uri="{BEBA8EAE-BF5A-486C-A8C5-ECC9F3942E4B}">
                          <a14:imgProps xmlns:a14="http://schemas.microsoft.com/office/drawing/2010/main">
                            <a14:imgLayer r:embed="rId44">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001932" cy="2333487"/>
                    </a:xfrm>
                    <a:prstGeom prst="rect">
                      <a:avLst/>
                    </a:prstGeom>
                    <a:noFill/>
                    <a:ln>
                      <a:noFill/>
                    </a:ln>
                  </pic:spPr>
                </pic:pic>
              </a:graphicData>
            </a:graphic>
          </wp:inline>
        </w:drawing>
      </w:r>
    </w:p>
    <w:p w:rsidR="00110967" w:rsidRPr="00FE3B1C" w:rsidRDefault="00960F8F"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w:t>
      </w:r>
      <w:r w:rsidRPr="00FE3B1C">
        <w:rPr>
          <w:rFonts w:ascii="宋体" w:eastAsia="宋体" w:hAnsi="宋体" w:cs="宋体"/>
          <w:color w:val="000000" w:themeColor="text1"/>
          <w:sz w:val="21"/>
          <w:szCs w:val="21"/>
          <w:lang w:eastAsia="zh-CN"/>
        </w:rPr>
        <w:t>3</w:t>
      </w:r>
      <w:r w:rsidRPr="00FE3B1C">
        <w:rPr>
          <w:rFonts w:ascii="宋体" w:eastAsia="宋体" w:hAnsi="宋体" w:cs="宋体" w:hint="eastAsia"/>
          <w:color w:val="000000" w:themeColor="text1"/>
          <w:sz w:val="21"/>
          <w:szCs w:val="21"/>
          <w:lang w:eastAsia="zh-CN"/>
        </w:rPr>
        <w:t>）</w:t>
      </w:r>
      <w:r w:rsidR="00110967" w:rsidRPr="00FE3B1C">
        <w:rPr>
          <w:rFonts w:ascii="宋体" w:eastAsia="宋体" w:hAnsi="宋体"/>
          <w:color w:val="000000" w:themeColor="text1"/>
          <w:position w:val="-4"/>
          <w:sz w:val="21"/>
          <w:szCs w:val="21"/>
        </w:rPr>
        <w:object w:dxaOrig="240" w:dyaOrig="255">
          <v:shape id="_x0000_i1033" type="#_x0000_t75" style="width:12pt;height:12.75pt" o:ole="">
            <v:imagedata r:id="rId45" o:title=""/>
          </v:shape>
          <o:OLEObject Type="Embed" ProgID="Equation.DSMT4" ShapeID="_x0000_i1033" DrawAspect="Content" ObjectID="_1666190358" r:id="rId46"/>
        </w:object>
      </w:r>
      <w:r w:rsidR="00110967" w:rsidRPr="00FE3B1C">
        <w:rPr>
          <w:rFonts w:ascii="宋体" w:eastAsia="宋体" w:hAnsi="宋体" w:cs="宋体" w:hint="eastAsia"/>
          <w:color w:val="000000" w:themeColor="text1"/>
          <w:sz w:val="21"/>
          <w:szCs w:val="21"/>
          <w:lang w:eastAsia="zh-CN"/>
        </w:rPr>
        <w:t>组与</w:t>
      </w:r>
      <w:r w:rsidR="00110967" w:rsidRPr="00FE3B1C">
        <w:rPr>
          <w:rFonts w:ascii="宋体" w:eastAsia="宋体" w:hAnsi="宋体"/>
          <w:color w:val="000000" w:themeColor="text1"/>
          <w:position w:val="-4"/>
          <w:sz w:val="21"/>
          <w:szCs w:val="21"/>
        </w:rPr>
        <w:object w:dxaOrig="240" w:dyaOrig="255">
          <v:shape id="_x0000_i1034" type="#_x0000_t75" style="width:12pt;height:12.75pt" o:ole="">
            <v:imagedata r:id="rId47" o:title=""/>
          </v:shape>
          <o:OLEObject Type="Embed" ProgID="Equation.DSMT4" ShapeID="_x0000_i1034" DrawAspect="Content" ObjectID="_1666190359" r:id="rId48"/>
        </w:object>
      </w:r>
      <w:r w:rsidR="00110967" w:rsidRPr="00FE3B1C">
        <w:rPr>
          <w:rFonts w:ascii="宋体" w:eastAsia="宋体" w:hAnsi="宋体" w:cs="宋体" w:hint="eastAsia"/>
          <w:color w:val="000000" w:themeColor="text1"/>
          <w:sz w:val="21"/>
          <w:szCs w:val="21"/>
          <w:lang w:eastAsia="zh-CN"/>
        </w:rPr>
        <w:t>组酵母菌数量达到的最大值在生态学上称为__________,</w:t>
      </w:r>
      <w:r w:rsidR="00110967" w:rsidRPr="00FE3B1C">
        <w:rPr>
          <w:rFonts w:ascii="宋体" w:eastAsia="宋体" w:hAnsi="宋体"/>
          <w:color w:val="000000" w:themeColor="text1"/>
          <w:position w:val="-4"/>
          <w:sz w:val="21"/>
          <w:szCs w:val="21"/>
        </w:rPr>
        <w:object w:dxaOrig="240" w:dyaOrig="255">
          <v:shape id="_x0000_i1035" type="#_x0000_t75" style="width:12pt;height:12.75pt" o:ole="">
            <v:imagedata r:id="rId49" o:title=""/>
          </v:shape>
          <o:OLEObject Type="Embed" ProgID="Equation.DSMT4" ShapeID="_x0000_i1035" DrawAspect="Content" ObjectID="_1666190360" r:id="rId50"/>
        </w:object>
      </w:r>
      <w:r w:rsidR="00110967" w:rsidRPr="00FE3B1C">
        <w:rPr>
          <w:rFonts w:ascii="宋体" w:eastAsia="宋体" w:hAnsi="宋体" w:cs="宋体" w:hint="eastAsia"/>
          <w:color w:val="000000" w:themeColor="text1"/>
          <w:sz w:val="21"/>
          <w:szCs w:val="21"/>
          <w:lang w:eastAsia="zh-CN"/>
        </w:rPr>
        <w:t>组中该数值比</w:t>
      </w:r>
      <w:r w:rsidR="00110967" w:rsidRPr="00FE3B1C">
        <w:rPr>
          <w:rFonts w:ascii="宋体" w:eastAsia="宋体" w:hAnsi="宋体"/>
          <w:color w:val="000000" w:themeColor="text1"/>
          <w:position w:val="-4"/>
          <w:sz w:val="21"/>
          <w:szCs w:val="21"/>
        </w:rPr>
        <w:object w:dxaOrig="240" w:dyaOrig="255">
          <v:shape id="_x0000_i1036" type="#_x0000_t75" style="width:12pt;height:12.75pt" o:ole="">
            <v:imagedata r:id="rId51" o:title=""/>
          </v:shape>
          <o:OLEObject Type="Embed" ProgID="Equation.DSMT4" ShapeID="_x0000_i1036" DrawAspect="Content" ObjectID="_1666190361" r:id="rId52"/>
        </w:object>
      </w:r>
      <w:r w:rsidR="00110967" w:rsidRPr="00FE3B1C">
        <w:rPr>
          <w:rFonts w:ascii="宋体" w:eastAsia="宋体" w:hAnsi="宋体" w:cs="宋体" w:hint="eastAsia"/>
          <w:color w:val="000000" w:themeColor="text1"/>
          <w:sz w:val="21"/>
          <w:szCs w:val="21"/>
          <w:lang w:eastAsia="zh-CN"/>
        </w:rPr>
        <w:t>组大的原因是__________</w:t>
      </w:r>
      <w:r w:rsidR="009F0884" w:rsidRPr="00FE3B1C">
        <w:rPr>
          <w:rFonts w:ascii="宋体" w:eastAsia="宋体" w:hAnsi="宋体" w:cs="宋体" w:hint="eastAsia"/>
          <w:color w:val="000000" w:themeColor="text1"/>
          <w:sz w:val="21"/>
          <w:szCs w:val="21"/>
          <w:lang w:eastAsia="zh-CN"/>
        </w:rPr>
        <w:t>（2分）</w:t>
      </w:r>
      <w:r w:rsidR="00110967" w:rsidRPr="00FE3B1C">
        <w:rPr>
          <w:rFonts w:ascii="宋体" w:eastAsia="宋体" w:hAnsi="宋体" w:cs="宋体" w:hint="eastAsia"/>
          <w:color w:val="000000" w:themeColor="text1"/>
          <w:sz w:val="21"/>
          <w:szCs w:val="21"/>
          <w:lang w:eastAsia="zh-CN"/>
        </w:rPr>
        <w:t>。</w:t>
      </w:r>
    </w:p>
    <w:p w:rsidR="009F0884" w:rsidRPr="00FE3B1C" w:rsidRDefault="00960F8F"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（4）</w:t>
      </w:r>
      <w:r w:rsidR="00110967" w:rsidRPr="00FE3B1C">
        <w:rPr>
          <w:rFonts w:ascii="宋体" w:eastAsia="宋体" w:hAnsi="宋体" w:cs="宋体" w:hint="eastAsia"/>
          <w:color w:val="000000" w:themeColor="text1"/>
          <w:sz w:val="21"/>
          <w:szCs w:val="21"/>
          <w:lang w:eastAsia="zh-CN"/>
        </w:rPr>
        <w:t>利用计数板可在显微镜下分别对</w:t>
      </w:r>
      <w:r w:rsidR="00110967" w:rsidRPr="00FE3B1C">
        <w:rPr>
          <w:rFonts w:ascii="宋体" w:eastAsia="宋体" w:hAnsi="宋体"/>
          <w:color w:val="000000" w:themeColor="text1"/>
          <w:position w:val="-10"/>
          <w:sz w:val="21"/>
          <w:szCs w:val="21"/>
        </w:rPr>
        <w:object w:dxaOrig="480" w:dyaOrig="330">
          <v:shape id="_x0000_i1037" type="#_x0000_t75" style="width:24pt;height:16.5pt" o:ole="">
            <v:imagedata r:id="rId53" o:title=""/>
          </v:shape>
          <o:OLEObject Type="Embed" ProgID="Equation.DSMT4" ShapeID="_x0000_i1037" DrawAspect="Content" ObjectID="_1666190362" r:id="rId54"/>
        </w:object>
      </w:r>
      <w:r w:rsidR="00110967" w:rsidRPr="00FE3B1C">
        <w:rPr>
          <w:rFonts w:ascii="宋体" w:eastAsia="宋体" w:hAnsi="宋体" w:cs="宋体" w:hint="eastAsia"/>
          <w:color w:val="000000" w:themeColor="text1"/>
          <w:sz w:val="21"/>
          <w:szCs w:val="21"/>
          <w:lang w:eastAsia="zh-CN"/>
        </w:rPr>
        <w:t>组进行取样计数,在进行取样之前,需将试管轻轻振荡几次,目的是__________</w:t>
      </w:r>
      <w:r w:rsidR="009F0884" w:rsidRPr="00FE3B1C">
        <w:rPr>
          <w:rFonts w:ascii="宋体" w:eastAsia="宋体" w:hAnsi="宋体" w:cs="宋体" w:hint="eastAsia"/>
          <w:color w:val="000000" w:themeColor="text1"/>
          <w:sz w:val="21"/>
          <w:szCs w:val="21"/>
          <w:lang w:eastAsia="zh-CN"/>
        </w:rPr>
        <w:t>（2分），</w:t>
      </w:r>
      <w:r w:rsidR="00110967" w:rsidRPr="00FE3B1C">
        <w:rPr>
          <w:rFonts w:ascii="宋体" w:eastAsia="宋体" w:hAnsi="宋体" w:cs="宋体" w:hint="eastAsia"/>
          <w:color w:val="000000" w:themeColor="text1"/>
          <w:sz w:val="21"/>
          <w:szCs w:val="21"/>
          <w:lang w:eastAsia="zh-CN"/>
        </w:rPr>
        <w:t>如果一个小方格内酵母菌过多,难以数清,应当_____</w:t>
      </w:r>
      <w:r w:rsidR="009F0884" w:rsidRPr="00FE3B1C">
        <w:rPr>
          <w:rFonts w:ascii="宋体" w:eastAsia="宋体" w:hAnsi="宋体" w:cs="宋体" w:hint="eastAsia"/>
          <w:color w:val="000000" w:themeColor="text1"/>
          <w:sz w:val="21"/>
          <w:szCs w:val="21"/>
          <w:lang w:eastAsia="zh-CN"/>
        </w:rPr>
        <w:t>____</w:t>
      </w:r>
      <w:r w:rsidR="00110967" w:rsidRPr="00FE3B1C">
        <w:rPr>
          <w:rFonts w:ascii="宋体" w:eastAsia="宋体" w:hAnsi="宋体" w:cs="宋体" w:hint="eastAsia"/>
          <w:color w:val="000000" w:themeColor="text1"/>
          <w:sz w:val="21"/>
          <w:szCs w:val="21"/>
          <w:lang w:eastAsia="zh-CN"/>
        </w:rPr>
        <w:t>__</w:t>
      </w:r>
      <w:r w:rsidR="009F0884" w:rsidRPr="00FE3B1C">
        <w:rPr>
          <w:rFonts w:ascii="宋体" w:eastAsia="宋体" w:hAnsi="宋体" w:cs="宋体" w:hint="eastAsia"/>
          <w:color w:val="000000" w:themeColor="text1"/>
          <w:sz w:val="21"/>
          <w:szCs w:val="21"/>
          <w:lang w:eastAsia="zh-CN"/>
        </w:rPr>
        <w:t>____</w:t>
      </w:r>
      <w:r w:rsidR="00110967" w:rsidRPr="00FE3B1C">
        <w:rPr>
          <w:rFonts w:ascii="宋体" w:eastAsia="宋体" w:hAnsi="宋体" w:cs="宋体" w:hint="eastAsia"/>
          <w:color w:val="000000" w:themeColor="text1"/>
          <w:sz w:val="21"/>
          <w:szCs w:val="21"/>
          <w:lang w:eastAsia="zh-CN"/>
        </w:rPr>
        <w:t>_</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__</w:t>
      </w:r>
      <w:r w:rsidR="009F0884" w:rsidRPr="00FE3B1C">
        <w:rPr>
          <w:rFonts w:ascii="宋体" w:eastAsia="宋体" w:hAnsi="宋体" w:cs="宋体" w:hint="eastAsia"/>
          <w:color w:val="000000" w:themeColor="text1"/>
          <w:sz w:val="21"/>
          <w:szCs w:val="21"/>
          <w:lang w:eastAsia="zh-CN"/>
        </w:rPr>
        <w:t>（2分）</w:t>
      </w:r>
      <w:r w:rsidRPr="00FE3B1C">
        <w:rPr>
          <w:rFonts w:ascii="宋体" w:eastAsia="宋体" w:hAnsi="宋体" w:cs="宋体" w:hint="eastAsia"/>
          <w:color w:val="000000" w:themeColor="text1"/>
          <w:sz w:val="21"/>
          <w:szCs w:val="21"/>
          <w:lang w:eastAsia="zh-CN"/>
        </w:rPr>
        <w:t>。</w:t>
      </w:r>
    </w:p>
    <w:p w:rsidR="00110967" w:rsidRPr="00FE3B1C" w:rsidRDefault="00960F8F"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w:t>
      </w:r>
      <w:r w:rsidRPr="00FE3B1C">
        <w:rPr>
          <w:rFonts w:ascii="宋体" w:eastAsia="宋体" w:hAnsi="宋体" w:cs="宋体"/>
          <w:color w:val="000000" w:themeColor="text1"/>
          <w:sz w:val="21"/>
          <w:szCs w:val="21"/>
          <w:lang w:eastAsia="zh-CN"/>
        </w:rPr>
        <w:t>5</w:t>
      </w:r>
      <w:r w:rsidRPr="00FE3B1C">
        <w:rPr>
          <w:rFonts w:ascii="宋体" w:eastAsia="宋体" w:hAnsi="宋体" w:cs="宋体" w:hint="eastAsia"/>
          <w:color w:val="000000" w:themeColor="text1"/>
          <w:sz w:val="21"/>
          <w:szCs w:val="21"/>
          <w:lang w:eastAsia="zh-CN"/>
        </w:rPr>
        <w:t>）</w:t>
      </w:r>
      <w:r w:rsidR="00110967" w:rsidRPr="00FE3B1C">
        <w:rPr>
          <w:rFonts w:ascii="宋体" w:eastAsia="宋体" w:hAnsi="宋体" w:cs="宋体" w:hint="eastAsia"/>
          <w:color w:val="000000" w:themeColor="text1"/>
          <w:sz w:val="21"/>
          <w:szCs w:val="21"/>
          <w:lang w:eastAsia="zh-CN"/>
        </w:rPr>
        <w:t>在该实验的基础上,根据你对影响酵母菌种群生长的因素的推测,进一步确定一下探究实验的课题:__________</w:t>
      </w:r>
      <w:r w:rsidR="009F0884" w:rsidRPr="00FE3B1C">
        <w:rPr>
          <w:rFonts w:ascii="宋体" w:eastAsia="宋体" w:hAnsi="宋体" w:cs="宋体" w:hint="eastAsia"/>
          <w:color w:val="000000" w:themeColor="text1"/>
          <w:sz w:val="21"/>
          <w:szCs w:val="21"/>
          <w:lang w:eastAsia="zh-CN"/>
        </w:rPr>
        <w:t xml:space="preserve"> （2分）</w:t>
      </w:r>
      <w:r w:rsidR="00110967" w:rsidRPr="00FE3B1C">
        <w:rPr>
          <w:rFonts w:ascii="宋体" w:eastAsia="宋体" w:hAnsi="宋体" w:cs="宋体" w:hint="eastAsia"/>
          <w:color w:val="000000" w:themeColor="text1"/>
          <w:sz w:val="21"/>
          <w:szCs w:val="21"/>
          <w:lang w:eastAsia="zh-CN"/>
        </w:rPr>
        <w:t>。</w:t>
      </w:r>
    </w:p>
    <w:p w:rsidR="00486141" w:rsidRDefault="00486141" w:rsidP="00B37061">
      <w:pPr>
        <w:spacing w:line="288" w:lineRule="auto"/>
        <w:rPr>
          <w:rFonts w:ascii="宋体" w:eastAsia="宋体" w:hAnsi="宋体" w:cs="宋体"/>
          <w:color w:val="000000" w:themeColor="text1"/>
          <w:sz w:val="21"/>
          <w:szCs w:val="21"/>
          <w:lang w:eastAsia="zh-CN"/>
        </w:rPr>
      </w:pPr>
    </w:p>
    <w:p w:rsidR="00486141" w:rsidRDefault="00486141" w:rsidP="00B37061">
      <w:pPr>
        <w:spacing w:line="288" w:lineRule="auto"/>
        <w:rPr>
          <w:rFonts w:ascii="宋体" w:eastAsia="宋体" w:hAnsi="宋体" w:cs="宋体" w:hint="eastAsia"/>
          <w:color w:val="000000" w:themeColor="text1"/>
          <w:sz w:val="21"/>
          <w:szCs w:val="21"/>
          <w:lang w:eastAsia="zh-CN"/>
        </w:rPr>
      </w:pPr>
      <w:bookmarkStart w:id="1" w:name="_GoBack"/>
      <w:bookmarkEnd w:id="1"/>
    </w:p>
    <w:p w:rsidR="00486141" w:rsidRDefault="00486141" w:rsidP="00B37061">
      <w:pPr>
        <w:spacing w:line="288" w:lineRule="auto"/>
        <w:rPr>
          <w:rFonts w:ascii="宋体" w:eastAsia="宋体" w:hAnsi="宋体" w:cs="宋体"/>
          <w:color w:val="000000" w:themeColor="text1"/>
          <w:sz w:val="21"/>
          <w:szCs w:val="21"/>
          <w:lang w:eastAsia="zh-CN"/>
        </w:rPr>
      </w:pP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color w:val="000000" w:themeColor="text1"/>
          <w:sz w:val="21"/>
          <w:szCs w:val="21"/>
          <w:lang w:eastAsia="zh-CN"/>
        </w:rPr>
        <w:t>25</w:t>
      </w:r>
      <w:r w:rsidR="009F0884" w:rsidRPr="00FE3B1C">
        <w:rPr>
          <w:rFonts w:ascii="宋体" w:eastAsia="宋体" w:hAnsi="宋体" w:hint="eastAsia"/>
          <w:color w:val="000000" w:themeColor="text1"/>
          <w:sz w:val="21"/>
          <w:szCs w:val="21"/>
          <w:lang w:eastAsia="zh-CN"/>
        </w:rPr>
        <w:t>（每空</w:t>
      </w:r>
      <w:r w:rsidR="009F0884" w:rsidRPr="00FE3B1C">
        <w:rPr>
          <w:rFonts w:ascii="宋体" w:eastAsia="宋体" w:hAnsi="宋体"/>
          <w:color w:val="000000" w:themeColor="text1"/>
          <w:sz w:val="21"/>
          <w:szCs w:val="21"/>
          <w:lang w:eastAsia="zh-CN"/>
        </w:rPr>
        <w:t>2</w:t>
      </w:r>
      <w:r w:rsidR="009F0884" w:rsidRPr="00FE3B1C">
        <w:rPr>
          <w:rFonts w:ascii="宋体" w:eastAsia="宋体" w:hAnsi="宋体" w:hint="eastAsia"/>
          <w:color w:val="000000" w:themeColor="text1"/>
          <w:sz w:val="21"/>
          <w:szCs w:val="21"/>
          <w:lang w:eastAsia="zh-CN"/>
        </w:rPr>
        <w:t>分，</w:t>
      </w:r>
      <w:r w:rsidR="009F0884" w:rsidRPr="00FE3B1C">
        <w:rPr>
          <w:rFonts w:ascii="宋体" w:eastAsia="宋体" w:hAnsi="宋体"/>
          <w:color w:val="000000" w:themeColor="text1"/>
          <w:sz w:val="21"/>
          <w:szCs w:val="21"/>
          <w:lang w:eastAsia="zh-CN"/>
        </w:rPr>
        <w:t>12</w:t>
      </w:r>
      <w:r w:rsidR="009F0884" w:rsidRPr="00FE3B1C">
        <w:rPr>
          <w:rFonts w:ascii="宋体" w:eastAsia="宋体" w:hAnsi="宋体" w:hint="eastAsia"/>
          <w:color w:val="000000" w:themeColor="text1"/>
          <w:sz w:val="21"/>
          <w:szCs w:val="21"/>
          <w:lang w:eastAsia="zh-CN"/>
        </w:rPr>
        <w:t>分）</w:t>
      </w:r>
      <w:r w:rsidRPr="00FE3B1C">
        <w:rPr>
          <w:rFonts w:ascii="宋体" w:eastAsia="宋体" w:hAnsi="宋体" w:cs="宋体" w:hint="eastAsia"/>
          <w:color w:val="000000" w:themeColor="text1"/>
          <w:sz w:val="21"/>
          <w:szCs w:val="21"/>
          <w:lang w:eastAsia="zh-CN"/>
        </w:rPr>
        <w:t>为研究不同浓度的萘乙酸对河北杨扦插枝条生根的影响，某研究小组进行了相关实验，步骤如下：</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①剪取1年生未萌发的河北杨枝条，按级分别剪取插穗,插穗长20cm,切口上平下斜，上端留1 ~2个幼芽。</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②选择相同的插穗400支，平均分成四组，分别放在浓度为400mg/L、600mg/L、800mg/L的萘乙酸溶液和清水中浸泡30 min。</w:t>
      </w:r>
    </w:p>
    <w:p w:rsidR="00110967" w:rsidRPr="00FE3B1C" w:rsidRDefault="00110967"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③将处理后的插穗扦插在同种基质中，60天后进行观察统计，结果如表所示。回答有关问题。</w:t>
      </w:r>
    </w:p>
    <w:tbl>
      <w:tblPr>
        <w:tblStyle w:val="ad"/>
        <w:tblW w:w="0" w:type="auto"/>
        <w:tblLook w:val="04A0" w:firstRow="1" w:lastRow="0" w:firstColumn="1" w:lastColumn="0" w:noHBand="0" w:noVBand="1"/>
      </w:tblPr>
      <w:tblGrid>
        <w:gridCol w:w="1803"/>
        <w:gridCol w:w="1803"/>
        <w:gridCol w:w="1803"/>
        <w:gridCol w:w="1803"/>
        <w:gridCol w:w="1804"/>
      </w:tblGrid>
      <w:tr w:rsidR="00C61EFC" w:rsidRPr="00FE3B1C" w:rsidTr="00EA27A9">
        <w:tc>
          <w:tcPr>
            <w:tcW w:w="1803" w:type="dxa"/>
            <w:vMerge w:val="restart"/>
          </w:tcPr>
          <w:p w:rsidR="00C61EFC" w:rsidRPr="00FE3B1C" w:rsidRDefault="00C61EF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lastRenderedPageBreak/>
              <w:t>组别</w:t>
            </w:r>
          </w:p>
        </w:tc>
        <w:tc>
          <w:tcPr>
            <w:tcW w:w="1803" w:type="dxa"/>
          </w:tcPr>
          <w:p w:rsidR="00C61EFC" w:rsidRPr="00FE3B1C" w:rsidRDefault="00C61EF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萘乙酸溶液</w:t>
            </w:r>
          </w:p>
        </w:tc>
        <w:tc>
          <w:tcPr>
            <w:tcW w:w="1803" w:type="dxa"/>
          </w:tcPr>
          <w:p w:rsidR="00C61EFC" w:rsidRPr="00FE3B1C" w:rsidRDefault="00C61EF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生根插条</w:t>
            </w:r>
          </w:p>
        </w:tc>
        <w:tc>
          <w:tcPr>
            <w:tcW w:w="1803" w:type="dxa"/>
          </w:tcPr>
          <w:p w:rsidR="00C61EFC" w:rsidRPr="00FE3B1C" w:rsidRDefault="00C61EF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平均生根</w:t>
            </w:r>
          </w:p>
        </w:tc>
        <w:tc>
          <w:tcPr>
            <w:tcW w:w="1804" w:type="dxa"/>
            <w:vMerge w:val="restart"/>
          </w:tcPr>
          <w:p w:rsidR="00C61EFC" w:rsidRPr="00FE3B1C" w:rsidRDefault="00C61EFC" w:rsidP="00B37061">
            <w:pPr>
              <w:spacing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生根率（％)</w:t>
            </w:r>
          </w:p>
        </w:tc>
      </w:tr>
      <w:tr w:rsidR="00C61EFC" w:rsidRPr="00FE3B1C" w:rsidTr="00B012F7">
        <w:tc>
          <w:tcPr>
            <w:tcW w:w="1803" w:type="dxa"/>
            <w:vMerge/>
          </w:tcPr>
          <w:p w:rsidR="00C61EFC" w:rsidRPr="00FE3B1C" w:rsidRDefault="00C61EFC" w:rsidP="00C61EFC">
            <w:pPr>
              <w:spacing w:line="288" w:lineRule="auto"/>
              <w:rPr>
                <w:rFonts w:ascii="宋体" w:eastAsia="宋体" w:hAnsi="宋体" w:cs="宋体"/>
                <w:color w:val="000000" w:themeColor="text1"/>
                <w:sz w:val="21"/>
                <w:szCs w:val="21"/>
                <w:lang w:eastAsia="zh-CN"/>
              </w:rPr>
            </w:pP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浓度（mg/L)</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数(支）</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数(条/支）</w:t>
            </w:r>
          </w:p>
        </w:tc>
        <w:tc>
          <w:tcPr>
            <w:tcW w:w="1804" w:type="dxa"/>
            <w:vMerge/>
          </w:tcPr>
          <w:p w:rsidR="00C61EFC" w:rsidRPr="00FE3B1C" w:rsidRDefault="00C61EFC" w:rsidP="00C61EFC">
            <w:pPr>
              <w:spacing w:line="288" w:lineRule="auto"/>
              <w:rPr>
                <w:rFonts w:ascii="宋体" w:eastAsia="宋体" w:hAnsi="宋体" w:cs="宋体"/>
                <w:color w:val="000000" w:themeColor="text1"/>
                <w:sz w:val="21"/>
                <w:szCs w:val="21"/>
                <w:lang w:eastAsia="zh-CN"/>
              </w:rPr>
            </w:pPr>
          </w:p>
        </w:tc>
      </w:tr>
      <w:tr w:rsidR="00C61EFC" w:rsidRPr="00FE3B1C" w:rsidTr="00D01F01">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A</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400</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69</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6</w:t>
            </w:r>
          </w:p>
        </w:tc>
        <w:tc>
          <w:tcPr>
            <w:tcW w:w="1804"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69</w:t>
            </w:r>
          </w:p>
        </w:tc>
      </w:tr>
      <w:tr w:rsidR="00C61EFC" w:rsidRPr="00FE3B1C" w:rsidTr="00D01F01">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B</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600</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85</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13</w:t>
            </w:r>
          </w:p>
        </w:tc>
        <w:tc>
          <w:tcPr>
            <w:tcW w:w="1804"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85</w:t>
            </w:r>
          </w:p>
        </w:tc>
      </w:tr>
      <w:tr w:rsidR="00C61EFC" w:rsidRPr="00FE3B1C" w:rsidTr="00D01F01">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C</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800</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43</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8</w:t>
            </w:r>
          </w:p>
        </w:tc>
        <w:tc>
          <w:tcPr>
            <w:tcW w:w="1804"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43</w:t>
            </w:r>
          </w:p>
        </w:tc>
      </w:tr>
      <w:tr w:rsidR="00C61EFC" w:rsidRPr="00FE3B1C" w:rsidTr="00D01F01">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D</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0(清水）</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7</w:t>
            </w:r>
          </w:p>
        </w:tc>
        <w:tc>
          <w:tcPr>
            <w:tcW w:w="1803"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3</w:t>
            </w:r>
          </w:p>
        </w:tc>
        <w:tc>
          <w:tcPr>
            <w:tcW w:w="1804" w:type="dxa"/>
            <w:vAlign w:val="center"/>
          </w:tcPr>
          <w:p w:rsidR="00C61EFC" w:rsidRPr="00FE3B1C" w:rsidRDefault="00C61EFC" w:rsidP="00C61EFC">
            <w:pPr>
              <w:spacing w:after="150" w:line="288" w:lineRule="auto"/>
              <w:rPr>
                <w:rFonts w:ascii="宋体" w:eastAsia="宋体" w:hAnsi="宋体" w:cs="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7</w:t>
            </w:r>
          </w:p>
        </w:tc>
      </w:tr>
    </w:tbl>
    <w:p w:rsidR="00EA27A9" w:rsidRPr="00FE3B1C" w:rsidRDefault="00EA27A9" w:rsidP="00B37061">
      <w:pPr>
        <w:spacing w:line="288" w:lineRule="auto"/>
        <w:rPr>
          <w:rFonts w:ascii="宋体" w:eastAsia="宋体" w:hAnsi="宋体" w:cs="宋体"/>
          <w:color w:val="000000" w:themeColor="text1"/>
          <w:sz w:val="21"/>
          <w:szCs w:val="21"/>
          <w:lang w:eastAsia="zh-CN"/>
        </w:rPr>
      </w:pPr>
    </w:p>
    <w:p w:rsidR="00110967" w:rsidRPr="00FE3B1C" w:rsidRDefault="00960F8F" w:rsidP="00960F8F">
      <w:pPr>
        <w:spacing w:line="288" w:lineRule="auto"/>
        <w:rPr>
          <w:rFonts w:ascii="宋体" w:eastAsia="宋体" w:hAnsi="宋体"/>
          <w:color w:val="000000" w:themeColor="text1"/>
          <w:sz w:val="21"/>
          <w:szCs w:val="21"/>
          <w:lang w:eastAsia="zh-CN"/>
        </w:rPr>
      </w:pPr>
      <w:r w:rsidRPr="00FE3B1C">
        <w:rPr>
          <w:rFonts w:ascii="宋体" w:eastAsia="宋体" w:hAnsi="宋体" w:cs="宋体" w:hint="eastAsia"/>
          <w:color w:val="000000" w:themeColor="text1"/>
          <w:sz w:val="21"/>
          <w:szCs w:val="21"/>
          <w:lang w:eastAsia="zh-CN"/>
        </w:rPr>
        <w:t>（</w:t>
      </w:r>
      <w:r w:rsidRPr="00FE3B1C">
        <w:rPr>
          <w:rFonts w:ascii="宋体" w:eastAsia="宋体" w:hAnsi="宋体" w:cs="宋体"/>
          <w:color w:val="000000" w:themeColor="text1"/>
          <w:sz w:val="21"/>
          <w:szCs w:val="21"/>
          <w:lang w:eastAsia="zh-CN"/>
        </w:rPr>
        <w:t>1</w:t>
      </w:r>
      <w:r w:rsidRPr="00FE3B1C">
        <w:rPr>
          <w:rFonts w:ascii="宋体" w:eastAsia="宋体" w:hAnsi="宋体" w:cs="宋体" w:hint="eastAsia"/>
          <w:color w:val="000000" w:themeColor="text1"/>
          <w:sz w:val="21"/>
          <w:szCs w:val="21"/>
          <w:lang w:eastAsia="zh-CN"/>
        </w:rPr>
        <w:t>）</w:t>
      </w:r>
      <w:r w:rsidR="00110967" w:rsidRPr="00FE3B1C">
        <w:rPr>
          <w:rFonts w:ascii="宋体" w:eastAsia="宋体" w:hAnsi="宋体" w:cs="宋体" w:hint="eastAsia"/>
          <w:color w:val="000000" w:themeColor="text1"/>
          <w:sz w:val="21"/>
          <w:szCs w:val="21"/>
          <w:lang w:eastAsia="zh-CN"/>
        </w:rPr>
        <w:t>本实验的自变量是_________________________________,无关变量有_________________________________(写出两点)。</w:t>
      </w:r>
      <w:r w:rsidR="00110967" w:rsidRPr="00FE3B1C">
        <w:rPr>
          <w:rFonts w:ascii="宋体" w:eastAsia="宋体" w:hAnsi="宋体" w:cs="宋体" w:hint="eastAsia"/>
          <w:color w:val="000000" w:themeColor="text1"/>
          <w:sz w:val="21"/>
          <w:szCs w:val="21"/>
          <w:lang w:eastAsia="zh-CN"/>
        </w:rPr>
        <w:br/>
      </w:r>
      <w:r w:rsidRPr="00FE3B1C">
        <w:rPr>
          <w:rFonts w:ascii="宋体" w:eastAsia="宋体" w:hAnsi="宋体" w:cs="宋体" w:hint="eastAsia"/>
          <w:color w:val="000000" w:themeColor="text1"/>
          <w:sz w:val="21"/>
          <w:szCs w:val="21"/>
          <w:lang w:eastAsia="zh-CN"/>
        </w:rPr>
        <w:t>（2）</w:t>
      </w:r>
      <w:r w:rsidR="00110967" w:rsidRPr="00FE3B1C">
        <w:rPr>
          <w:rFonts w:ascii="宋体" w:eastAsia="宋体" w:hAnsi="宋体" w:cs="宋体" w:hint="eastAsia"/>
          <w:color w:val="000000" w:themeColor="text1"/>
          <w:sz w:val="21"/>
          <w:szCs w:val="21"/>
          <w:lang w:eastAsia="zh-CN"/>
        </w:rPr>
        <w:t>植物扦插时,通常去掉插穗上的成熟叶片,其目的是_________________________________。</w:t>
      </w:r>
      <w:r w:rsidR="00110967" w:rsidRPr="00FE3B1C">
        <w:rPr>
          <w:rFonts w:ascii="宋体" w:eastAsia="宋体" w:hAnsi="宋体" w:cs="宋体" w:hint="eastAsia"/>
          <w:color w:val="000000" w:themeColor="text1"/>
          <w:sz w:val="21"/>
          <w:szCs w:val="21"/>
          <w:lang w:eastAsia="zh-CN"/>
        </w:rPr>
        <w:br/>
      </w:r>
      <w:r w:rsidRPr="00FE3B1C">
        <w:rPr>
          <w:rFonts w:ascii="宋体" w:eastAsia="宋体" w:hAnsi="宋体" w:cs="宋体" w:hint="eastAsia"/>
          <w:color w:val="000000" w:themeColor="text1"/>
          <w:sz w:val="21"/>
          <w:szCs w:val="21"/>
          <w:lang w:eastAsia="zh-CN"/>
        </w:rPr>
        <w:t>（3）</w:t>
      </w:r>
      <w:r w:rsidR="00110967" w:rsidRPr="00FE3B1C">
        <w:rPr>
          <w:rFonts w:ascii="宋体" w:eastAsia="宋体" w:hAnsi="宋体" w:cs="宋体" w:hint="eastAsia"/>
          <w:color w:val="000000" w:themeColor="text1"/>
          <w:sz w:val="21"/>
          <w:szCs w:val="21"/>
          <w:lang w:eastAsia="zh-CN"/>
        </w:rPr>
        <w:t>各组处理、扦插100支插穗,最后计算平均值是为了_________________________________。</w:t>
      </w:r>
      <w:r w:rsidR="00110967" w:rsidRPr="00FE3B1C">
        <w:rPr>
          <w:rFonts w:ascii="宋体" w:eastAsia="宋体" w:hAnsi="宋体" w:cs="宋体" w:hint="eastAsia"/>
          <w:color w:val="000000" w:themeColor="text1"/>
          <w:sz w:val="21"/>
          <w:szCs w:val="21"/>
          <w:lang w:eastAsia="zh-CN"/>
        </w:rPr>
        <w:br/>
      </w:r>
      <w:r w:rsidRPr="00FE3B1C">
        <w:rPr>
          <w:rFonts w:ascii="宋体" w:eastAsia="宋体" w:hAnsi="宋体" w:cs="宋体" w:hint="eastAsia"/>
          <w:color w:val="000000" w:themeColor="text1"/>
          <w:sz w:val="21"/>
          <w:szCs w:val="21"/>
          <w:lang w:eastAsia="zh-CN"/>
        </w:rPr>
        <w:t>（</w:t>
      </w:r>
      <w:r w:rsidRPr="00FE3B1C">
        <w:rPr>
          <w:rFonts w:ascii="宋体" w:eastAsia="宋体" w:hAnsi="宋体" w:cs="宋体"/>
          <w:color w:val="000000" w:themeColor="text1"/>
          <w:sz w:val="21"/>
          <w:szCs w:val="21"/>
          <w:lang w:eastAsia="zh-CN"/>
        </w:rPr>
        <w:t>4</w:t>
      </w:r>
      <w:r w:rsidRPr="00FE3B1C">
        <w:rPr>
          <w:rFonts w:ascii="宋体" w:eastAsia="宋体" w:hAnsi="宋体" w:cs="宋体" w:hint="eastAsia"/>
          <w:color w:val="000000" w:themeColor="text1"/>
          <w:sz w:val="21"/>
          <w:szCs w:val="21"/>
          <w:lang w:eastAsia="zh-CN"/>
        </w:rPr>
        <w:t>）</w:t>
      </w:r>
      <w:r w:rsidR="00110967" w:rsidRPr="00FE3B1C">
        <w:rPr>
          <w:rFonts w:ascii="宋体" w:eastAsia="宋体" w:hAnsi="宋体" w:cs="宋体" w:hint="eastAsia"/>
          <w:color w:val="000000" w:themeColor="text1"/>
          <w:sz w:val="21"/>
          <w:szCs w:val="21"/>
          <w:lang w:eastAsia="zh-CN"/>
        </w:rPr>
        <w:t>插穗的下端切成斜口,比切成平口更有利于插穗的成活,原因是</w:t>
      </w:r>
      <w:r w:rsidRPr="00FE3B1C">
        <w:rPr>
          <w:rFonts w:ascii="宋体" w:eastAsia="宋体" w:hAnsi="宋体" w:cs="宋体" w:hint="eastAsia"/>
          <w:color w:val="000000" w:themeColor="text1"/>
          <w:sz w:val="21"/>
          <w:szCs w:val="21"/>
          <w:lang w:eastAsia="zh-CN"/>
        </w:rPr>
        <w:t>________________________________________</w:t>
      </w:r>
      <w:r w:rsidR="00110967" w:rsidRPr="00FE3B1C">
        <w:rPr>
          <w:rFonts w:ascii="宋体" w:eastAsia="宋体" w:hAnsi="宋体" w:cs="宋体" w:hint="eastAsia"/>
          <w:color w:val="000000" w:themeColor="text1"/>
          <w:sz w:val="21"/>
          <w:szCs w:val="21"/>
          <w:lang w:eastAsia="zh-CN"/>
        </w:rPr>
        <w:t>__</w:t>
      </w:r>
      <w:r w:rsidRPr="00FE3B1C">
        <w:rPr>
          <w:rFonts w:ascii="宋体" w:eastAsia="宋体" w:hAnsi="宋体" w:cs="宋体" w:hint="eastAsia"/>
          <w:color w:val="000000" w:themeColor="text1"/>
          <w:sz w:val="21"/>
          <w:szCs w:val="21"/>
          <w:lang w:eastAsia="zh-CN"/>
        </w:rPr>
        <w:t>____________</w:t>
      </w:r>
      <w:r w:rsidR="00110967" w:rsidRPr="00FE3B1C">
        <w:rPr>
          <w:rFonts w:ascii="宋体" w:eastAsia="宋体" w:hAnsi="宋体" w:cs="宋体" w:hint="eastAsia"/>
          <w:color w:val="000000" w:themeColor="text1"/>
          <w:sz w:val="21"/>
          <w:szCs w:val="21"/>
          <w:lang w:eastAsia="zh-CN"/>
        </w:rPr>
        <w:t>_____________________________。</w:t>
      </w:r>
      <w:r w:rsidR="00110967" w:rsidRPr="00FE3B1C">
        <w:rPr>
          <w:rFonts w:ascii="宋体" w:eastAsia="宋体" w:hAnsi="宋体" w:cs="宋体" w:hint="eastAsia"/>
          <w:color w:val="000000" w:themeColor="text1"/>
          <w:sz w:val="21"/>
          <w:szCs w:val="21"/>
          <w:lang w:eastAsia="zh-CN"/>
        </w:rPr>
        <w:br/>
      </w:r>
      <w:r w:rsidRPr="00FE3B1C">
        <w:rPr>
          <w:rFonts w:ascii="宋体" w:eastAsia="宋体" w:hAnsi="宋体" w:cs="宋体" w:hint="eastAsia"/>
          <w:color w:val="000000" w:themeColor="text1"/>
          <w:sz w:val="21"/>
          <w:szCs w:val="21"/>
          <w:lang w:eastAsia="zh-CN"/>
        </w:rPr>
        <w:t>（</w:t>
      </w:r>
      <w:r w:rsidRPr="00FE3B1C">
        <w:rPr>
          <w:rFonts w:ascii="宋体" w:eastAsia="宋体" w:hAnsi="宋体" w:cs="宋体"/>
          <w:color w:val="000000" w:themeColor="text1"/>
          <w:sz w:val="21"/>
          <w:szCs w:val="21"/>
          <w:lang w:eastAsia="zh-CN"/>
        </w:rPr>
        <w:t>5</w:t>
      </w:r>
      <w:r w:rsidRPr="00FE3B1C">
        <w:rPr>
          <w:rFonts w:ascii="宋体" w:eastAsia="宋体" w:hAnsi="宋体" w:cs="宋体" w:hint="eastAsia"/>
          <w:color w:val="000000" w:themeColor="text1"/>
          <w:sz w:val="21"/>
          <w:szCs w:val="21"/>
          <w:lang w:eastAsia="zh-CN"/>
        </w:rPr>
        <w:t>）</w:t>
      </w:r>
      <w:r w:rsidR="00110967" w:rsidRPr="00FE3B1C">
        <w:rPr>
          <w:rFonts w:ascii="宋体" w:eastAsia="宋体" w:hAnsi="宋体" w:cs="宋体" w:hint="eastAsia"/>
          <w:color w:val="000000" w:themeColor="text1"/>
          <w:sz w:val="21"/>
          <w:szCs w:val="21"/>
          <w:lang w:eastAsia="zh-CN"/>
        </w:rPr>
        <w:t>根据表中结果,可以得出的初步结论是_________________________________。</w:t>
      </w:r>
    </w:p>
    <w:sectPr w:rsidR="00110967" w:rsidRPr="00FE3B1C">
      <w:footerReference w:type="default" r:id="rId5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10C" w:rsidRDefault="0073210C" w:rsidP="0073210C">
      <w:r>
        <w:separator/>
      </w:r>
    </w:p>
  </w:endnote>
  <w:endnote w:type="continuationSeparator" w:id="0">
    <w:p w:rsidR="0073210C" w:rsidRDefault="0073210C" w:rsidP="0073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884577"/>
      <w:docPartObj>
        <w:docPartGallery w:val="Page Numbers (Bottom of Page)"/>
        <w:docPartUnique/>
      </w:docPartObj>
    </w:sdtPr>
    <w:sdtEndPr/>
    <w:sdtContent>
      <w:p w:rsidR="00B37061" w:rsidRDefault="00B37061">
        <w:pPr>
          <w:pStyle w:val="aa"/>
          <w:jc w:val="center"/>
        </w:pPr>
        <w:r>
          <w:fldChar w:fldCharType="begin"/>
        </w:r>
        <w:r>
          <w:instrText>PAGE   \* MERGEFORMAT</w:instrText>
        </w:r>
        <w:r>
          <w:fldChar w:fldCharType="separate"/>
        </w:r>
        <w:r>
          <w:rPr>
            <w:lang w:val="zh-CN" w:eastAsia="zh-CN"/>
          </w:rPr>
          <w:t>2</w:t>
        </w:r>
        <w:r>
          <w:fldChar w:fldCharType="end"/>
        </w:r>
      </w:p>
    </w:sdtContent>
  </w:sdt>
  <w:p w:rsidR="00B37061" w:rsidRDefault="00B3706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10C" w:rsidRDefault="0073210C" w:rsidP="0073210C">
      <w:r>
        <w:separator/>
      </w:r>
    </w:p>
  </w:footnote>
  <w:footnote w:type="continuationSeparator" w:id="0">
    <w:p w:rsidR="0073210C" w:rsidRDefault="0073210C" w:rsidP="0073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5D0C"/>
    <w:rsid w:val="000217C2"/>
    <w:rsid w:val="00024B15"/>
    <w:rsid w:val="00025F35"/>
    <w:rsid w:val="0003444F"/>
    <w:rsid w:val="00042A74"/>
    <w:rsid w:val="00083F12"/>
    <w:rsid w:val="000A350E"/>
    <w:rsid w:val="000B3F62"/>
    <w:rsid w:val="000D1B6B"/>
    <w:rsid w:val="0010029A"/>
    <w:rsid w:val="00110967"/>
    <w:rsid w:val="001276F8"/>
    <w:rsid w:val="001464C5"/>
    <w:rsid w:val="00162610"/>
    <w:rsid w:val="00174E04"/>
    <w:rsid w:val="00182491"/>
    <w:rsid w:val="001C4356"/>
    <w:rsid w:val="001E3B15"/>
    <w:rsid w:val="001F1757"/>
    <w:rsid w:val="001F4AC1"/>
    <w:rsid w:val="001F4F92"/>
    <w:rsid w:val="001F60FA"/>
    <w:rsid w:val="0021763F"/>
    <w:rsid w:val="00240E61"/>
    <w:rsid w:val="00242F5A"/>
    <w:rsid w:val="0024558A"/>
    <w:rsid w:val="00251A0D"/>
    <w:rsid w:val="00266C68"/>
    <w:rsid w:val="002736E4"/>
    <w:rsid w:val="00294825"/>
    <w:rsid w:val="002B471B"/>
    <w:rsid w:val="002C144B"/>
    <w:rsid w:val="002C3F76"/>
    <w:rsid w:val="002D6B6F"/>
    <w:rsid w:val="002F35E2"/>
    <w:rsid w:val="002F640B"/>
    <w:rsid w:val="00302AF8"/>
    <w:rsid w:val="00310885"/>
    <w:rsid w:val="0034390E"/>
    <w:rsid w:val="003A2386"/>
    <w:rsid w:val="003E71E7"/>
    <w:rsid w:val="003F221D"/>
    <w:rsid w:val="0042133E"/>
    <w:rsid w:val="0042603E"/>
    <w:rsid w:val="004725ED"/>
    <w:rsid w:val="00477ADA"/>
    <w:rsid w:val="00486141"/>
    <w:rsid w:val="00492DF6"/>
    <w:rsid w:val="004C7B7B"/>
    <w:rsid w:val="004D64A8"/>
    <w:rsid w:val="004F0FF2"/>
    <w:rsid w:val="0051184B"/>
    <w:rsid w:val="005133B0"/>
    <w:rsid w:val="00514C94"/>
    <w:rsid w:val="00526345"/>
    <w:rsid w:val="005622AB"/>
    <w:rsid w:val="00590249"/>
    <w:rsid w:val="0059625D"/>
    <w:rsid w:val="005A0362"/>
    <w:rsid w:val="005C33FF"/>
    <w:rsid w:val="005E6F1C"/>
    <w:rsid w:val="00600424"/>
    <w:rsid w:val="00604DB8"/>
    <w:rsid w:val="00611C3C"/>
    <w:rsid w:val="0061659C"/>
    <w:rsid w:val="00641F7B"/>
    <w:rsid w:val="00696558"/>
    <w:rsid w:val="006D5FE6"/>
    <w:rsid w:val="00725395"/>
    <w:rsid w:val="0073210C"/>
    <w:rsid w:val="00751E3F"/>
    <w:rsid w:val="00770DC1"/>
    <w:rsid w:val="00783DAB"/>
    <w:rsid w:val="00786423"/>
    <w:rsid w:val="00790255"/>
    <w:rsid w:val="007D5738"/>
    <w:rsid w:val="007E5426"/>
    <w:rsid w:val="00806C36"/>
    <w:rsid w:val="00822A6C"/>
    <w:rsid w:val="00830F9D"/>
    <w:rsid w:val="008430D0"/>
    <w:rsid w:val="00853C56"/>
    <w:rsid w:val="00861B29"/>
    <w:rsid w:val="0087491C"/>
    <w:rsid w:val="00877858"/>
    <w:rsid w:val="0088241C"/>
    <w:rsid w:val="008A7D37"/>
    <w:rsid w:val="008C3C72"/>
    <w:rsid w:val="008F186D"/>
    <w:rsid w:val="009133D2"/>
    <w:rsid w:val="00942082"/>
    <w:rsid w:val="009446D2"/>
    <w:rsid w:val="00960F8F"/>
    <w:rsid w:val="00966711"/>
    <w:rsid w:val="0097242D"/>
    <w:rsid w:val="009B0ABF"/>
    <w:rsid w:val="009B70B5"/>
    <w:rsid w:val="009C1627"/>
    <w:rsid w:val="009D0CB8"/>
    <w:rsid w:val="009D21B8"/>
    <w:rsid w:val="009D648A"/>
    <w:rsid w:val="009D6E9A"/>
    <w:rsid w:val="009F0884"/>
    <w:rsid w:val="00A115D2"/>
    <w:rsid w:val="00A164DB"/>
    <w:rsid w:val="00A226C0"/>
    <w:rsid w:val="00A33D8F"/>
    <w:rsid w:val="00A461ED"/>
    <w:rsid w:val="00A61FC3"/>
    <w:rsid w:val="00A661A8"/>
    <w:rsid w:val="00A77B3E"/>
    <w:rsid w:val="00A93326"/>
    <w:rsid w:val="00AA2C83"/>
    <w:rsid w:val="00AB1754"/>
    <w:rsid w:val="00AB4D5A"/>
    <w:rsid w:val="00AC2568"/>
    <w:rsid w:val="00AE12FE"/>
    <w:rsid w:val="00AE39C3"/>
    <w:rsid w:val="00B37061"/>
    <w:rsid w:val="00B6078A"/>
    <w:rsid w:val="00B844D1"/>
    <w:rsid w:val="00BC22B5"/>
    <w:rsid w:val="00BC27A6"/>
    <w:rsid w:val="00BF7871"/>
    <w:rsid w:val="00C17796"/>
    <w:rsid w:val="00C305EF"/>
    <w:rsid w:val="00C32693"/>
    <w:rsid w:val="00C61EFC"/>
    <w:rsid w:val="00CA2A55"/>
    <w:rsid w:val="00CE14B7"/>
    <w:rsid w:val="00D06771"/>
    <w:rsid w:val="00D21A32"/>
    <w:rsid w:val="00D24C83"/>
    <w:rsid w:val="00D353FE"/>
    <w:rsid w:val="00D5129E"/>
    <w:rsid w:val="00D51A4F"/>
    <w:rsid w:val="00D67901"/>
    <w:rsid w:val="00D75E9F"/>
    <w:rsid w:val="00DA7A36"/>
    <w:rsid w:val="00DB6394"/>
    <w:rsid w:val="00DD5486"/>
    <w:rsid w:val="00DE6B6C"/>
    <w:rsid w:val="00E26F24"/>
    <w:rsid w:val="00E704A3"/>
    <w:rsid w:val="00E73CE8"/>
    <w:rsid w:val="00E75CE2"/>
    <w:rsid w:val="00E90710"/>
    <w:rsid w:val="00E924E7"/>
    <w:rsid w:val="00EA27A9"/>
    <w:rsid w:val="00EC2F0D"/>
    <w:rsid w:val="00EC4BE9"/>
    <w:rsid w:val="00EF0F1D"/>
    <w:rsid w:val="00EF4795"/>
    <w:rsid w:val="00F22419"/>
    <w:rsid w:val="00F47733"/>
    <w:rsid w:val="00F5574E"/>
    <w:rsid w:val="00F57B90"/>
    <w:rsid w:val="00FB0B83"/>
    <w:rsid w:val="00FB162E"/>
    <w:rsid w:val="00FC17FD"/>
    <w:rsid w:val="00FC724C"/>
    <w:rsid w:val="00FD0445"/>
    <w:rsid w:val="00FD643B"/>
    <w:rsid w:val="00FE3B1C"/>
    <w:rsid w:val="00FF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BC48FF"/>
  <w15:docId w15:val="{FDF6243C-B113-4AE0-9F47-ACF4FD21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qFormat/>
    <w:rsid w:val="0034390E"/>
    <w:pPr>
      <w:widowControl w:val="0"/>
      <w:jc w:val="both"/>
    </w:pPr>
    <w:rPr>
      <w:rFonts w:ascii="Calibri" w:eastAsia="宋体" w:hAnsi="Calibri"/>
      <w:lang w:eastAsia="zh-CN"/>
    </w:rPr>
  </w:style>
  <w:style w:type="paragraph" w:styleId="a3">
    <w:name w:val="Plain Text"/>
    <w:basedOn w:val="a"/>
    <w:link w:val="a4"/>
    <w:qFormat/>
    <w:rsid w:val="00042A74"/>
    <w:pPr>
      <w:widowControl w:val="0"/>
      <w:jc w:val="both"/>
    </w:pPr>
    <w:rPr>
      <w:rFonts w:ascii="宋体" w:eastAsia="宋体" w:hAnsi="Courier New" w:cs="Courier New"/>
      <w:kern w:val="2"/>
      <w:sz w:val="21"/>
      <w:szCs w:val="21"/>
      <w:lang w:eastAsia="zh-CN"/>
    </w:rPr>
  </w:style>
  <w:style w:type="character" w:customStyle="1" w:styleId="a4">
    <w:name w:val="纯文本 字符"/>
    <w:basedOn w:val="a0"/>
    <w:link w:val="a3"/>
    <w:rsid w:val="00042A74"/>
    <w:rPr>
      <w:rFonts w:ascii="宋体" w:eastAsia="宋体" w:hAnsi="Courier New" w:cs="Courier New"/>
      <w:kern w:val="2"/>
      <w:sz w:val="21"/>
      <w:szCs w:val="21"/>
      <w:lang w:eastAsia="zh-CN"/>
    </w:rPr>
  </w:style>
  <w:style w:type="paragraph" w:styleId="a5">
    <w:name w:val="Normal (Web)"/>
    <w:basedOn w:val="a"/>
    <w:uiPriority w:val="99"/>
    <w:unhideWhenUsed/>
    <w:rsid w:val="001F4F92"/>
    <w:rPr>
      <w:rFonts w:ascii="宋体" w:eastAsia="宋体" w:hAnsi="宋体" w:cs="宋体"/>
      <w:lang w:eastAsia="zh-CN"/>
    </w:rPr>
  </w:style>
  <w:style w:type="paragraph" w:customStyle="1" w:styleId="00">
    <w:name w:val="正文_0_0"/>
    <w:qFormat/>
    <w:rsid w:val="00EF4795"/>
    <w:pPr>
      <w:widowControl w:val="0"/>
      <w:jc w:val="both"/>
    </w:pPr>
    <w:rPr>
      <w:rFonts w:ascii="Calibri" w:eastAsia="宋体" w:hAnsi="Calibri"/>
      <w:kern w:val="2"/>
      <w:sz w:val="21"/>
      <w:szCs w:val="24"/>
      <w:lang w:eastAsia="zh-CN"/>
    </w:rPr>
  </w:style>
  <w:style w:type="paragraph" w:customStyle="1" w:styleId="0">
    <w:name w:val="正文_0"/>
    <w:qFormat/>
    <w:rsid w:val="00D24C83"/>
    <w:pPr>
      <w:widowControl w:val="0"/>
      <w:jc w:val="both"/>
    </w:pPr>
    <w:rPr>
      <w:rFonts w:ascii="Calibri" w:eastAsia="宋体" w:hAnsi="Calibri"/>
      <w:kern w:val="2"/>
      <w:sz w:val="21"/>
      <w:szCs w:val="22"/>
      <w:lang w:eastAsia="zh-CN"/>
    </w:rPr>
  </w:style>
  <w:style w:type="paragraph" w:customStyle="1" w:styleId="01">
    <w:name w:val="纯文本_0"/>
    <w:basedOn w:val="a"/>
    <w:rsid w:val="008C3C72"/>
    <w:pPr>
      <w:widowControl w:val="0"/>
      <w:jc w:val="both"/>
    </w:pPr>
    <w:rPr>
      <w:rFonts w:ascii="宋体" w:eastAsia="宋体" w:hAnsi="Courier New" w:cs="Courier New"/>
      <w:kern w:val="2"/>
      <w:sz w:val="21"/>
      <w:szCs w:val="21"/>
      <w:lang w:eastAsia="zh-CN"/>
    </w:rPr>
  </w:style>
  <w:style w:type="paragraph" w:styleId="a6">
    <w:name w:val="Balloon Text"/>
    <w:basedOn w:val="a"/>
    <w:link w:val="a7"/>
    <w:rsid w:val="00E90710"/>
    <w:rPr>
      <w:sz w:val="18"/>
      <w:szCs w:val="18"/>
    </w:rPr>
  </w:style>
  <w:style w:type="character" w:customStyle="1" w:styleId="a7">
    <w:name w:val="批注框文本 字符"/>
    <w:basedOn w:val="a0"/>
    <w:link w:val="a6"/>
    <w:rsid w:val="00E90710"/>
    <w:rPr>
      <w:sz w:val="18"/>
      <w:szCs w:val="18"/>
    </w:rPr>
  </w:style>
  <w:style w:type="paragraph" w:styleId="a8">
    <w:name w:val="header"/>
    <w:basedOn w:val="a"/>
    <w:link w:val="a9"/>
    <w:unhideWhenUsed/>
    <w:rsid w:val="0073210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73210C"/>
    <w:rPr>
      <w:sz w:val="18"/>
      <w:szCs w:val="18"/>
    </w:rPr>
  </w:style>
  <w:style w:type="paragraph" w:styleId="aa">
    <w:name w:val="footer"/>
    <w:basedOn w:val="a"/>
    <w:link w:val="ab"/>
    <w:uiPriority w:val="99"/>
    <w:unhideWhenUsed/>
    <w:rsid w:val="0073210C"/>
    <w:pPr>
      <w:tabs>
        <w:tab w:val="center" w:pos="4153"/>
        <w:tab w:val="right" w:pos="8306"/>
      </w:tabs>
      <w:snapToGrid w:val="0"/>
    </w:pPr>
    <w:rPr>
      <w:sz w:val="18"/>
      <w:szCs w:val="18"/>
    </w:rPr>
  </w:style>
  <w:style w:type="character" w:customStyle="1" w:styleId="ab">
    <w:name w:val="页脚 字符"/>
    <w:basedOn w:val="a0"/>
    <w:link w:val="aa"/>
    <w:uiPriority w:val="99"/>
    <w:rsid w:val="0073210C"/>
    <w:rPr>
      <w:sz w:val="18"/>
      <w:szCs w:val="18"/>
    </w:rPr>
  </w:style>
  <w:style w:type="paragraph" w:styleId="ac">
    <w:name w:val="List Paragraph"/>
    <w:basedOn w:val="a"/>
    <w:uiPriority w:val="34"/>
    <w:qFormat/>
    <w:rsid w:val="00960F8F"/>
    <w:pPr>
      <w:ind w:firstLineChars="200" w:firstLine="420"/>
    </w:pPr>
  </w:style>
  <w:style w:type="table" w:styleId="ad">
    <w:name w:val="Table Grid"/>
    <w:basedOn w:val="a1"/>
    <w:rsid w:val="00EA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3346">
      <w:bodyDiv w:val="1"/>
      <w:marLeft w:val="0"/>
      <w:marRight w:val="0"/>
      <w:marTop w:val="0"/>
      <w:marBottom w:val="0"/>
      <w:divBdr>
        <w:top w:val="none" w:sz="0" w:space="0" w:color="auto"/>
        <w:left w:val="none" w:sz="0" w:space="0" w:color="auto"/>
        <w:bottom w:val="none" w:sz="0" w:space="0" w:color="auto"/>
        <w:right w:val="none" w:sz="0" w:space="0" w:color="auto"/>
      </w:divBdr>
    </w:div>
    <w:div w:id="468015849">
      <w:bodyDiv w:val="1"/>
      <w:marLeft w:val="0"/>
      <w:marRight w:val="0"/>
      <w:marTop w:val="0"/>
      <w:marBottom w:val="0"/>
      <w:divBdr>
        <w:top w:val="none" w:sz="0" w:space="0" w:color="auto"/>
        <w:left w:val="none" w:sz="0" w:space="0" w:color="auto"/>
        <w:bottom w:val="none" w:sz="0" w:space="0" w:color="auto"/>
        <w:right w:val="none" w:sz="0" w:space="0" w:color="auto"/>
      </w:divBdr>
    </w:div>
    <w:div w:id="1207640863">
      <w:bodyDiv w:val="1"/>
      <w:marLeft w:val="0"/>
      <w:marRight w:val="0"/>
      <w:marTop w:val="0"/>
      <w:marBottom w:val="0"/>
      <w:divBdr>
        <w:top w:val="none" w:sz="0" w:space="0" w:color="auto"/>
        <w:left w:val="none" w:sz="0" w:space="0" w:color="auto"/>
        <w:bottom w:val="none" w:sz="0" w:space="0" w:color="auto"/>
        <w:right w:val="none" w:sz="0" w:space="0" w:color="auto"/>
      </w:divBdr>
    </w:div>
    <w:div w:id="1367752201">
      <w:bodyDiv w:val="1"/>
      <w:marLeft w:val="0"/>
      <w:marRight w:val="0"/>
      <w:marTop w:val="0"/>
      <w:marBottom w:val="0"/>
      <w:divBdr>
        <w:top w:val="none" w:sz="0" w:space="0" w:color="auto"/>
        <w:left w:val="none" w:sz="0" w:space="0" w:color="auto"/>
        <w:bottom w:val="none" w:sz="0" w:space="0" w:color="auto"/>
        <w:right w:val="none" w:sz="0" w:space="0" w:color="auto"/>
      </w:divBdr>
    </w:div>
    <w:div w:id="1625118022">
      <w:bodyDiv w:val="1"/>
      <w:marLeft w:val="0"/>
      <w:marRight w:val="0"/>
      <w:marTop w:val="0"/>
      <w:marBottom w:val="0"/>
      <w:divBdr>
        <w:top w:val="none" w:sz="0" w:space="0" w:color="auto"/>
        <w:left w:val="none" w:sz="0" w:space="0" w:color="auto"/>
        <w:bottom w:val="none" w:sz="0" w:space="0" w:color="auto"/>
        <w:right w:val="none" w:sz="0" w:space="0" w:color="auto"/>
      </w:divBdr>
    </w:div>
    <w:div w:id="182465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4.wdp"/><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9.wmf"/><Relationship Id="rId21" Type="http://schemas.microsoft.com/office/2007/relationships/hdphoto" Target="media/hdphoto8.wdp"/><Relationship Id="rId34" Type="http://schemas.openxmlformats.org/officeDocument/2006/relationships/oleObject" Target="embeddings/oleObject4.bin"/><Relationship Id="rId42" Type="http://schemas.openxmlformats.org/officeDocument/2006/relationships/oleObject" Target="embeddings/oleObject8.bin"/><Relationship Id="rId47" Type="http://schemas.openxmlformats.org/officeDocument/2006/relationships/image" Target="media/image23.wmf"/><Relationship Id="rId50" Type="http://schemas.openxmlformats.org/officeDocument/2006/relationships/oleObject" Target="embeddings/oleObject11.bin"/><Relationship Id="rId55" Type="http://schemas.openxmlformats.org/officeDocument/2006/relationships/footer" Target="footer1.xml"/><Relationship Id="rId7" Type="http://schemas.microsoft.com/office/2007/relationships/hdphoto" Target="media/hdphoto1.wdp"/><Relationship Id="rId12" Type="http://schemas.openxmlformats.org/officeDocument/2006/relationships/image" Target="media/image4.png"/><Relationship Id="rId17" Type="http://schemas.microsoft.com/office/2007/relationships/hdphoto" Target="media/hdphoto6.wdp"/><Relationship Id="rId25" Type="http://schemas.openxmlformats.org/officeDocument/2006/relationships/image" Target="media/image11.png"/><Relationship Id="rId33" Type="http://schemas.openxmlformats.org/officeDocument/2006/relationships/image" Target="media/image16.wmf"/><Relationship Id="rId38" Type="http://schemas.openxmlformats.org/officeDocument/2006/relationships/oleObject" Target="embeddings/oleObject6.bin"/><Relationship Id="rId46" Type="http://schemas.openxmlformats.org/officeDocument/2006/relationships/oleObject" Target="embeddings/oleObject9.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24" Type="http://schemas.openxmlformats.org/officeDocument/2006/relationships/image" Target="media/image10.png"/><Relationship Id="rId32" Type="http://schemas.openxmlformats.org/officeDocument/2006/relationships/oleObject" Target="embeddings/oleObject3.bin"/><Relationship Id="rId37" Type="http://schemas.openxmlformats.org/officeDocument/2006/relationships/image" Target="media/image18.wmf"/><Relationship Id="rId40" Type="http://schemas.openxmlformats.org/officeDocument/2006/relationships/oleObject" Target="embeddings/oleObject7.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endnotes" Target="endnotes.xml"/><Relationship Id="rId15" Type="http://schemas.microsoft.com/office/2007/relationships/hdphoto" Target="media/hdphoto5.wdp"/><Relationship Id="rId23" Type="http://schemas.microsoft.com/office/2007/relationships/hdphoto" Target="media/hdphoto9.wdp"/><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24.wmf"/><Relationship Id="rId57" Type="http://schemas.openxmlformats.org/officeDocument/2006/relationships/theme" Target="theme/theme1.xml"/><Relationship Id="rId10" Type="http://schemas.openxmlformats.org/officeDocument/2006/relationships/image" Target="media/image3.png"/><Relationship Id="rId19" Type="http://schemas.microsoft.com/office/2007/relationships/hdphoto" Target="media/hdphoto7.wdp"/><Relationship Id="rId31" Type="http://schemas.openxmlformats.org/officeDocument/2006/relationships/image" Target="media/image15.wmf"/><Relationship Id="rId44" Type="http://schemas.microsoft.com/office/2007/relationships/hdphoto" Target="media/hdphoto10.wdp"/><Relationship Id="rId52" Type="http://schemas.openxmlformats.org/officeDocument/2006/relationships/oleObject" Target="embeddings/oleObject12.bin"/><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3.wmf"/><Relationship Id="rId30" Type="http://schemas.openxmlformats.org/officeDocument/2006/relationships/oleObject" Target="embeddings/oleObject2.bin"/><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oleObject" Target="embeddings/oleObject10.bin"/><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25.wmf"/><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8</Pages>
  <Words>4969</Words>
  <Characters>1756</Characters>
  <Application>Microsoft Office Word</Application>
  <DocSecurity>0</DocSecurity>
  <Lines>14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2020-11-06T01:17:00Z</cp:lastPrinted>
  <dcterms:created xsi:type="dcterms:W3CDTF">2020-11-05T02:39:00Z</dcterms:created>
  <dcterms:modified xsi:type="dcterms:W3CDTF">2020-11-06T09:51:00Z</dcterms:modified>
</cp:coreProperties>
</file>